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F7402" w:rsidRPr="00EA079C" w:rsidRDefault="00076D7F" w:rsidP="006F7402">
      <w:pPr>
        <w:spacing w:line="240" w:lineRule="atLeast"/>
        <w:jc w:val="center"/>
      </w:pPr>
      <w:r>
        <w:t>КОМИТЕТ ПО ОБРАЗОВАНИЮ</w:t>
      </w:r>
      <w:r w:rsidR="006F7402" w:rsidRPr="00EA079C">
        <w:t xml:space="preserve"> ПСКОВСКОЙ ОБЛАСТИ</w:t>
      </w:r>
    </w:p>
    <w:p w:rsidR="006F7402" w:rsidRPr="00EA079C" w:rsidRDefault="006F7402" w:rsidP="006F7402">
      <w:pPr>
        <w:spacing w:line="240" w:lineRule="atLeast"/>
        <w:jc w:val="center"/>
      </w:pPr>
      <w:r w:rsidRPr="00EA079C">
        <w:t xml:space="preserve">ГОСУДАРСТВЕННОЕ БЮДЖЕТНОЕ ПРОФЕССИОНАЛЬНОЕ </w:t>
      </w:r>
    </w:p>
    <w:p w:rsidR="006F7402" w:rsidRPr="00EA079C" w:rsidRDefault="006F7402" w:rsidP="006F7402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6F7402" w:rsidRPr="00EA079C" w:rsidRDefault="006F7402" w:rsidP="006F7402">
      <w:pPr>
        <w:spacing w:line="240" w:lineRule="atLeast"/>
        <w:jc w:val="center"/>
      </w:pPr>
      <w:r w:rsidRPr="00EA079C">
        <w:t>«ВЕЛИКОЛУКСКИЙ ПОЛИТЕХНИЧЕСКИЙ КОЛЛЕДЖ»</w:t>
      </w:r>
    </w:p>
    <w:p w:rsidR="006F7402" w:rsidRPr="00EA079C" w:rsidRDefault="006F7402" w:rsidP="006F7402">
      <w:pPr>
        <w:spacing w:line="240" w:lineRule="atLeast"/>
      </w:pPr>
    </w:p>
    <w:p w:rsidR="006F7402" w:rsidRPr="00EA079C" w:rsidRDefault="006F7402" w:rsidP="006F7402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/>
      </w:tblPr>
      <w:tblGrid>
        <w:gridCol w:w="4842"/>
        <w:gridCol w:w="4728"/>
      </w:tblGrid>
      <w:tr w:rsidR="006F7402" w:rsidRPr="00EA079C" w:rsidTr="00E34230">
        <w:tc>
          <w:tcPr>
            <w:tcW w:w="4842" w:type="dxa"/>
          </w:tcPr>
          <w:p w:rsidR="006F7402" w:rsidRPr="00EA079C" w:rsidRDefault="006F7402" w:rsidP="00E34230">
            <w:pPr>
              <w:spacing w:line="240" w:lineRule="atLeast"/>
            </w:pPr>
            <w:r w:rsidRPr="00EA079C">
              <w:t>РАССМОТРЕНО</w:t>
            </w:r>
          </w:p>
          <w:p w:rsidR="006F7402" w:rsidRPr="00EA079C" w:rsidRDefault="006F7402" w:rsidP="00E34230">
            <w:pPr>
              <w:spacing w:line="240" w:lineRule="atLeast"/>
            </w:pPr>
            <w:r w:rsidRPr="00EA079C">
              <w:t>на заседании ПЦК</w:t>
            </w:r>
          </w:p>
          <w:p w:rsidR="006F7402" w:rsidRPr="00EA079C" w:rsidRDefault="006F7402" w:rsidP="00E34230">
            <w:pPr>
              <w:spacing w:line="240" w:lineRule="atLeast"/>
            </w:pPr>
            <w:r w:rsidRPr="00EA079C">
              <w:t xml:space="preserve">Протокол № ________ </w:t>
            </w:r>
          </w:p>
          <w:p w:rsidR="006F7402" w:rsidRPr="00EA079C" w:rsidRDefault="00076D7F" w:rsidP="00E34230">
            <w:pPr>
              <w:spacing w:line="240" w:lineRule="atLeast"/>
            </w:pPr>
            <w:r>
              <w:t xml:space="preserve">от «____»_________________2023 </w:t>
            </w:r>
            <w:r w:rsidR="006F7402" w:rsidRPr="00EA079C">
              <w:t xml:space="preserve">г.  </w:t>
            </w:r>
          </w:p>
          <w:p w:rsidR="006F7402" w:rsidRPr="00EA079C" w:rsidRDefault="006F7402" w:rsidP="00E34230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4729" w:type="dxa"/>
            <w:hideMark/>
          </w:tcPr>
          <w:p w:rsidR="006F7402" w:rsidRPr="00EA079C" w:rsidRDefault="006F7402" w:rsidP="00E34230">
            <w:pPr>
              <w:spacing w:line="240" w:lineRule="atLeast"/>
              <w:jc w:val="right"/>
            </w:pPr>
            <w:r w:rsidRPr="00EA079C">
              <w:t>УТВЕРЖДАЮ</w:t>
            </w:r>
          </w:p>
          <w:p w:rsidR="006F7402" w:rsidRPr="00EA079C" w:rsidRDefault="006F7402" w:rsidP="00E34230">
            <w:pPr>
              <w:spacing w:line="240" w:lineRule="atLeast"/>
              <w:jc w:val="right"/>
            </w:pPr>
            <w:r w:rsidRPr="00EA079C">
              <w:t>зам. директора по УПР</w:t>
            </w:r>
          </w:p>
          <w:p w:rsidR="006F7402" w:rsidRPr="00EA079C" w:rsidRDefault="006F7402" w:rsidP="00E34230">
            <w:pPr>
              <w:spacing w:line="240" w:lineRule="atLeast"/>
              <w:jc w:val="right"/>
            </w:pPr>
            <w:r w:rsidRPr="00EA079C">
              <w:t>________ В.А. Стулова</w:t>
            </w:r>
          </w:p>
          <w:p w:rsidR="006F7402" w:rsidRPr="00EA079C" w:rsidRDefault="00076D7F" w:rsidP="00E34230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</w:pPr>
            <w:r>
              <w:t>«___»__________2023</w:t>
            </w:r>
            <w:r w:rsidR="006F7402" w:rsidRPr="00EA079C">
              <w:t xml:space="preserve">г.  </w:t>
            </w:r>
          </w:p>
        </w:tc>
      </w:tr>
    </w:tbl>
    <w:p w:rsidR="006F7402" w:rsidRPr="00EA079C" w:rsidRDefault="006F7402" w:rsidP="006F7402">
      <w:pPr>
        <w:spacing w:line="240" w:lineRule="atLeast"/>
      </w:pPr>
    </w:p>
    <w:p w:rsidR="006F7402" w:rsidRPr="00EA079C" w:rsidRDefault="006F7402" w:rsidP="006F7402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bCs/>
          <w:sz w:val="26"/>
          <w:szCs w:val="26"/>
        </w:rPr>
        <w:t>СОГЛАСОВАНО</w:t>
      </w:r>
    </w:p>
    <w:p w:rsidR="006F7402" w:rsidRPr="00EA079C" w:rsidRDefault="006F7402" w:rsidP="006F7402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6F7402" w:rsidRPr="00EA079C" w:rsidRDefault="006F7402" w:rsidP="006F7402">
      <w:pPr>
        <w:framePr w:hSpace="180" w:wrap="around" w:vAnchor="page" w:hAnchor="page" w:x="1501" w:y="5116"/>
        <w:spacing w:line="240" w:lineRule="atLeast"/>
        <w:rPr>
          <w:sz w:val="26"/>
          <w:szCs w:val="26"/>
        </w:rPr>
      </w:pPr>
      <w:r w:rsidRPr="00EA079C">
        <w:rPr>
          <w:sz w:val="26"/>
          <w:szCs w:val="26"/>
        </w:rPr>
        <w:t>____________________________________________</w:t>
      </w:r>
    </w:p>
    <w:p w:rsidR="006F7402" w:rsidRPr="00EA079C" w:rsidRDefault="006F7402" w:rsidP="006F7402">
      <w:pPr>
        <w:framePr w:hSpace="180" w:wrap="around" w:vAnchor="page" w:hAnchor="page" w:x="1501" w:y="5116"/>
        <w:spacing w:line="240" w:lineRule="atLeast"/>
      </w:pPr>
      <w:r w:rsidRPr="00EA079C">
        <w:t>Должности представителей работодателей и подписи</w:t>
      </w:r>
    </w:p>
    <w:p w:rsidR="006F7402" w:rsidRPr="00EA079C" w:rsidRDefault="006F7402" w:rsidP="006F7402">
      <w:pPr>
        <w:framePr w:hSpace="180" w:wrap="around" w:vAnchor="page" w:hAnchor="page" w:x="1501" w:y="5116"/>
        <w:spacing w:line="240" w:lineRule="atLeast"/>
      </w:pPr>
      <w:r w:rsidRPr="00EA079C">
        <w:t>Печать предприятия от работодателей</w:t>
      </w:r>
    </w:p>
    <w:p w:rsidR="006F7402" w:rsidRPr="00EA079C" w:rsidRDefault="00076D7F" w:rsidP="006F7402">
      <w:pPr>
        <w:framePr w:hSpace="180" w:wrap="around" w:vAnchor="page" w:hAnchor="page" w:x="1501" w:y="5116"/>
        <w:spacing w:line="240" w:lineRule="atLeast"/>
      </w:pPr>
      <w:r>
        <w:t>«_______»_____________2023</w:t>
      </w:r>
      <w:r w:rsidR="006F7402" w:rsidRPr="00EA079C">
        <w:t xml:space="preserve"> г.</w:t>
      </w: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6F7402" w:rsidRDefault="00887E6E" w:rsidP="00887E6E">
      <w:pPr>
        <w:tabs>
          <w:tab w:val="left" w:pos="1920"/>
        </w:tabs>
        <w:jc w:val="center"/>
        <w:rPr>
          <w:rFonts w:eastAsia="MS Mincho"/>
          <w:b/>
          <w:caps/>
          <w:sz w:val="32"/>
          <w:szCs w:val="32"/>
          <w:lang w:eastAsia="ja-JP"/>
        </w:rPr>
      </w:pPr>
      <w:r w:rsidRPr="0087055E">
        <w:rPr>
          <w:rFonts w:eastAsia="MS Mincho"/>
          <w:b/>
          <w:caps/>
          <w:sz w:val="32"/>
          <w:szCs w:val="32"/>
          <w:lang w:eastAsia="ja-JP"/>
        </w:rPr>
        <w:t xml:space="preserve">Комплект </w:t>
      </w:r>
    </w:p>
    <w:p w:rsidR="00887E6E" w:rsidRPr="0087055E" w:rsidRDefault="00887E6E" w:rsidP="00887E6E">
      <w:pPr>
        <w:tabs>
          <w:tab w:val="left" w:pos="1920"/>
        </w:tabs>
        <w:jc w:val="center"/>
        <w:rPr>
          <w:rFonts w:eastAsia="MS Mincho"/>
          <w:lang w:eastAsia="ja-JP"/>
        </w:rPr>
      </w:pPr>
      <w:r w:rsidRPr="0087055E">
        <w:rPr>
          <w:rFonts w:eastAsia="MS Mincho"/>
          <w:b/>
          <w:caps/>
          <w:sz w:val="32"/>
          <w:szCs w:val="32"/>
          <w:lang w:eastAsia="ja-JP"/>
        </w:rPr>
        <w:t>Контрольно – измерительных материалов</w:t>
      </w:r>
    </w:p>
    <w:p w:rsidR="00887E6E" w:rsidRPr="0087055E" w:rsidRDefault="00887E6E" w:rsidP="006F7402">
      <w:pPr>
        <w:tabs>
          <w:tab w:val="left" w:pos="2805"/>
        </w:tabs>
        <w:jc w:val="center"/>
        <w:rPr>
          <w:rFonts w:eastAsia="MS Mincho"/>
          <w:lang w:eastAsia="ja-JP"/>
        </w:rPr>
      </w:pPr>
      <w:r w:rsidRPr="0087055E">
        <w:rPr>
          <w:rFonts w:eastAsia="MS Mincho"/>
          <w:sz w:val="32"/>
          <w:szCs w:val="32"/>
          <w:lang w:eastAsia="ja-JP"/>
        </w:rPr>
        <w:t>учебной дисциплин</w:t>
      </w:r>
      <w:r w:rsidR="006F7402">
        <w:rPr>
          <w:rFonts w:eastAsia="MS Mincho"/>
          <w:sz w:val="32"/>
          <w:szCs w:val="32"/>
          <w:lang w:eastAsia="ja-JP"/>
        </w:rPr>
        <w:t>ы</w:t>
      </w:r>
    </w:p>
    <w:p w:rsidR="00892B6C" w:rsidRPr="006F7402" w:rsidRDefault="006F7402" w:rsidP="008E5D43">
      <w:pPr>
        <w:ind w:right="565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F92A91">
        <w:rPr>
          <w:b/>
          <w:sz w:val="32"/>
          <w:szCs w:val="32"/>
        </w:rPr>
        <w:t>ОП.06</w:t>
      </w:r>
      <w:r w:rsidR="00892B6C" w:rsidRPr="006F7402">
        <w:rPr>
          <w:b/>
          <w:sz w:val="32"/>
          <w:szCs w:val="32"/>
        </w:rPr>
        <w:t xml:space="preserve"> Логистика</w:t>
      </w:r>
    </w:p>
    <w:p w:rsidR="00892B6C" w:rsidRPr="00CF7392" w:rsidRDefault="00892B6C" w:rsidP="008E5D43">
      <w:pPr>
        <w:spacing w:line="360" w:lineRule="auto"/>
        <w:jc w:val="center"/>
        <w:rPr>
          <w:sz w:val="28"/>
          <w:szCs w:val="28"/>
        </w:rPr>
      </w:pPr>
    </w:p>
    <w:p w:rsidR="006F7402" w:rsidRPr="00EA079C" w:rsidRDefault="006F7402" w:rsidP="006F7402">
      <w:pPr>
        <w:spacing w:line="240" w:lineRule="atLeast"/>
        <w:jc w:val="center"/>
      </w:pPr>
      <w:r w:rsidRPr="00EA079C">
        <w:t>для обучения по образовательной программе среднего профессионального</w:t>
      </w:r>
    </w:p>
    <w:p w:rsidR="006F7402" w:rsidRPr="00EA079C" w:rsidRDefault="006F7402" w:rsidP="006F7402">
      <w:pPr>
        <w:spacing w:line="240" w:lineRule="atLeast"/>
        <w:jc w:val="center"/>
      </w:pPr>
      <w:r w:rsidRPr="00EA079C">
        <w:t xml:space="preserve">образования – </w:t>
      </w:r>
    </w:p>
    <w:p w:rsidR="006F7402" w:rsidRPr="00EA079C" w:rsidRDefault="006F7402" w:rsidP="006F7402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6F7402" w:rsidRPr="00EA079C" w:rsidRDefault="006F7402" w:rsidP="006F7402">
      <w:pPr>
        <w:ind w:left="1740"/>
        <w:jc w:val="center"/>
        <w:rPr>
          <w:sz w:val="20"/>
          <w:szCs w:val="20"/>
        </w:rPr>
      </w:pPr>
      <w:r w:rsidRPr="00EA079C">
        <w:rPr>
          <w:sz w:val="28"/>
          <w:szCs w:val="28"/>
        </w:rPr>
        <w:t>38.02.04 Коммерция (торговля)</w:t>
      </w:r>
    </w:p>
    <w:p w:rsidR="006F7402" w:rsidRPr="00EA079C" w:rsidRDefault="006F7402" w:rsidP="006F7402">
      <w:pPr>
        <w:spacing w:line="200" w:lineRule="exact"/>
      </w:pPr>
    </w:p>
    <w:p w:rsidR="00892B6C" w:rsidRPr="00CF7392" w:rsidRDefault="00892B6C" w:rsidP="008E5D43">
      <w:pPr>
        <w:spacing w:line="360" w:lineRule="auto"/>
        <w:jc w:val="center"/>
        <w:rPr>
          <w:bCs/>
        </w:rPr>
      </w:pPr>
    </w:p>
    <w:p w:rsidR="00892B6C" w:rsidRPr="00CF7392" w:rsidRDefault="00892B6C" w:rsidP="008E5D43">
      <w:pPr>
        <w:spacing w:line="360" w:lineRule="auto"/>
        <w:jc w:val="center"/>
        <w:rPr>
          <w:bCs/>
        </w:rPr>
      </w:pPr>
    </w:p>
    <w:p w:rsidR="00892B6C" w:rsidRPr="00B44FDC" w:rsidRDefault="00892B6C" w:rsidP="008E5D43">
      <w:pPr>
        <w:rPr>
          <w:sz w:val="20"/>
          <w:szCs w:val="20"/>
        </w:rPr>
      </w:pPr>
    </w:p>
    <w:p w:rsidR="00892B6C" w:rsidRDefault="00892B6C" w:rsidP="006F7402">
      <w:pPr>
        <w:spacing w:line="360" w:lineRule="auto"/>
        <w:rPr>
          <w:b/>
          <w:sz w:val="28"/>
          <w:szCs w:val="28"/>
        </w:rPr>
      </w:pPr>
    </w:p>
    <w:p w:rsidR="00892B6C" w:rsidRDefault="00892B6C" w:rsidP="008E5D43">
      <w:pPr>
        <w:spacing w:line="360" w:lineRule="auto"/>
        <w:jc w:val="center"/>
        <w:rPr>
          <w:b/>
          <w:sz w:val="28"/>
          <w:szCs w:val="28"/>
        </w:rPr>
      </w:pPr>
    </w:p>
    <w:p w:rsidR="00892B6C" w:rsidRDefault="00892B6C" w:rsidP="008E5D43">
      <w:pPr>
        <w:spacing w:line="360" w:lineRule="auto"/>
        <w:rPr>
          <w:b/>
          <w:sz w:val="28"/>
          <w:szCs w:val="28"/>
        </w:rPr>
      </w:pPr>
    </w:p>
    <w:p w:rsidR="00892B6C" w:rsidRPr="00893170" w:rsidRDefault="00076D7F" w:rsidP="008E5D43">
      <w:pPr>
        <w:spacing w:line="360" w:lineRule="auto"/>
        <w:jc w:val="center"/>
        <w:rPr>
          <w:b/>
        </w:rPr>
      </w:pPr>
      <w:r>
        <w:rPr>
          <w:b/>
        </w:rPr>
        <w:t>2023</w:t>
      </w:r>
      <w:r w:rsidR="00892B6C">
        <w:rPr>
          <w:b/>
        </w:rPr>
        <w:t>г.</w:t>
      </w: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91582">
        <w:rPr>
          <w:bCs/>
        </w:rPr>
        <w:t xml:space="preserve">Комплект  </w:t>
      </w:r>
      <w:r>
        <w:rPr>
          <w:bCs/>
        </w:rPr>
        <w:t>контрольно-</w:t>
      </w:r>
      <w:r w:rsidRPr="00391582">
        <w:rPr>
          <w:bCs/>
        </w:rPr>
        <w:t xml:space="preserve">оценочных средств по  профессиональной дисциплине </w:t>
      </w: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«</w:t>
      </w:r>
      <w:r w:rsidRPr="00391582">
        <w:rPr>
          <w:bCs/>
        </w:rPr>
        <w:t>ЛОГИСТИКА</w:t>
      </w:r>
      <w:r>
        <w:rPr>
          <w:bCs/>
        </w:rPr>
        <w:t>»</w:t>
      </w:r>
      <w:r w:rsidRPr="00391582">
        <w:rPr>
          <w:bCs/>
        </w:rPr>
        <w:t xml:space="preserve"> разработан на основе  Федерального государственного образовательного стандарта среднего профессионального образования (далее СПО)по специальности </w:t>
      </w:r>
      <w:r>
        <w:rPr>
          <w:bCs/>
        </w:rPr>
        <w:t>38.02.04.</w:t>
      </w:r>
      <w:r w:rsidRPr="00391582">
        <w:rPr>
          <w:bCs/>
        </w:rPr>
        <w:t xml:space="preserve"> Коммерция  </w:t>
      </w:r>
      <w:r w:rsidR="0074101C">
        <w:rPr>
          <w:bCs/>
        </w:rPr>
        <w:t>(торговля)</w:t>
      </w: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B447FD" w:rsidRDefault="00892B6C" w:rsidP="008E5D43">
      <w:pPr>
        <w:rPr>
          <w:b/>
        </w:rPr>
      </w:pPr>
    </w:p>
    <w:p w:rsidR="00892B6C" w:rsidRPr="001A4D32" w:rsidRDefault="00892B6C" w:rsidP="008E5D43">
      <w:pPr>
        <w:rPr>
          <w:szCs w:val="28"/>
        </w:rPr>
      </w:pPr>
    </w:p>
    <w:p w:rsidR="00892B6C" w:rsidRDefault="00892B6C" w:rsidP="008E5D43">
      <w:pPr>
        <w:rPr>
          <w:szCs w:val="28"/>
        </w:rPr>
      </w:pPr>
    </w:p>
    <w:p w:rsidR="00892B6C" w:rsidRDefault="00892B6C" w:rsidP="008E5D43">
      <w:pPr>
        <w:rPr>
          <w:szCs w:val="28"/>
        </w:rPr>
      </w:pPr>
    </w:p>
    <w:p w:rsidR="00892B6C" w:rsidRPr="008C738A" w:rsidRDefault="00892B6C" w:rsidP="0007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C738A">
        <w:rPr>
          <w:b/>
        </w:rPr>
        <w:t>Разработ</w:t>
      </w:r>
      <w:r>
        <w:rPr>
          <w:b/>
        </w:rPr>
        <w:t>ала</w:t>
      </w:r>
      <w:r w:rsidRPr="008C738A">
        <w:t>:</w:t>
      </w:r>
      <w:r>
        <w:t xml:space="preserve"> </w:t>
      </w:r>
      <w:r w:rsidR="00076D7F">
        <w:t>Бабахина Н.П.</w:t>
      </w:r>
      <w:r>
        <w:t xml:space="preserve"> - преподаватель </w:t>
      </w:r>
    </w:p>
    <w:p w:rsidR="00892B6C" w:rsidRDefault="00892B6C" w:rsidP="008E5D43">
      <w:pPr>
        <w:rPr>
          <w:szCs w:val="28"/>
        </w:rPr>
      </w:pPr>
    </w:p>
    <w:p w:rsidR="00892B6C" w:rsidRDefault="00892B6C" w:rsidP="008E5D43">
      <w:pPr>
        <w:rPr>
          <w:szCs w:val="28"/>
        </w:rPr>
      </w:pPr>
    </w:p>
    <w:p w:rsidR="00892B6C" w:rsidRDefault="00892B6C" w:rsidP="008E5D43">
      <w:pPr>
        <w:rPr>
          <w:szCs w:val="28"/>
        </w:rPr>
      </w:pPr>
    </w:p>
    <w:p w:rsidR="00892B6C" w:rsidRDefault="00892B6C" w:rsidP="008E5D43">
      <w:pPr>
        <w:rPr>
          <w:szCs w:val="28"/>
        </w:rPr>
      </w:pPr>
    </w:p>
    <w:p w:rsidR="00892B6C" w:rsidRDefault="00892B6C" w:rsidP="008E5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92B6C" w:rsidRDefault="00892B6C" w:rsidP="008E5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92B6C" w:rsidRDefault="00892B6C" w:rsidP="008E5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92B6C" w:rsidRDefault="00892B6C" w:rsidP="008E5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92B6C" w:rsidRPr="00E81350" w:rsidRDefault="00892B6C" w:rsidP="008E5D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92B6C" w:rsidRPr="00D74572" w:rsidRDefault="00892B6C" w:rsidP="008E5D43">
      <w:pPr>
        <w:rPr>
          <w:b/>
          <w:sz w:val="28"/>
          <w:szCs w:val="28"/>
        </w:rPr>
      </w:pPr>
    </w:p>
    <w:p w:rsidR="00892B6C" w:rsidRPr="00D74572" w:rsidRDefault="00892B6C" w:rsidP="008E5D43">
      <w:pPr>
        <w:rPr>
          <w:b/>
          <w:sz w:val="28"/>
          <w:szCs w:val="28"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391582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92B6C" w:rsidRDefault="00892B6C" w:rsidP="008E5D43">
      <w:pPr>
        <w:spacing w:line="360" w:lineRule="auto"/>
        <w:rPr>
          <w:bCs/>
          <w:sz w:val="28"/>
          <w:szCs w:val="28"/>
        </w:rPr>
      </w:pPr>
    </w:p>
    <w:p w:rsidR="00B44B66" w:rsidRDefault="00B44B66" w:rsidP="008E5D43">
      <w:pPr>
        <w:spacing w:line="360" w:lineRule="auto"/>
      </w:pPr>
    </w:p>
    <w:p w:rsidR="0074101C" w:rsidRDefault="0074101C" w:rsidP="008E5D43">
      <w:pPr>
        <w:spacing w:line="360" w:lineRule="auto"/>
      </w:pPr>
    </w:p>
    <w:p w:rsidR="0074101C" w:rsidRDefault="0074101C" w:rsidP="008E5D43">
      <w:pPr>
        <w:spacing w:line="360" w:lineRule="auto"/>
      </w:pPr>
    </w:p>
    <w:p w:rsidR="0074101C" w:rsidRDefault="0074101C" w:rsidP="008E5D43">
      <w:pPr>
        <w:spacing w:line="360" w:lineRule="auto"/>
      </w:pPr>
    </w:p>
    <w:p w:rsidR="0074101C" w:rsidRDefault="0074101C" w:rsidP="008E5D43">
      <w:pPr>
        <w:spacing w:line="360" w:lineRule="auto"/>
      </w:pPr>
    </w:p>
    <w:p w:rsidR="0074101C" w:rsidRDefault="0074101C" w:rsidP="008E5D43">
      <w:pPr>
        <w:spacing w:line="360" w:lineRule="auto"/>
      </w:pPr>
    </w:p>
    <w:p w:rsidR="002E44E5" w:rsidRDefault="002E44E5" w:rsidP="008E5D43">
      <w:pPr>
        <w:spacing w:line="360" w:lineRule="auto"/>
      </w:pPr>
    </w:p>
    <w:p w:rsidR="0074101C" w:rsidRDefault="0074101C" w:rsidP="008E5D43">
      <w:pPr>
        <w:spacing w:line="360" w:lineRule="auto"/>
      </w:pPr>
    </w:p>
    <w:p w:rsidR="00076D7F" w:rsidRDefault="00076D7F" w:rsidP="008E5D43">
      <w:pPr>
        <w:spacing w:line="360" w:lineRule="auto"/>
      </w:pPr>
    </w:p>
    <w:p w:rsidR="00076D7F" w:rsidRDefault="00076D7F" w:rsidP="008E5D43">
      <w:pPr>
        <w:spacing w:line="360" w:lineRule="auto"/>
      </w:pPr>
    </w:p>
    <w:p w:rsidR="00892B6C" w:rsidRDefault="00892B6C" w:rsidP="008E5D43">
      <w:pPr>
        <w:spacing w:line="360" w:lineRule="auto"/>
      </w:pPr>
    </w:p>
    <w:p w:rsidR="00892B6C" w:rsidRPr="001B4BDB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B4BDB">
        <w:rPr>
          <w:b/>
          <w:bCs/>
        </w:rPr>
        <w:lastRenderedPageBreak/>
        <w:t>ОБЩИЕ ПОЛОЖЕНИЯ.</w:t>
      </w:r>
    </w:p>
    <w:p w:rsidR="00892B6C" w:rsidRPr="001B4BDB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Результатом освоения профессиональной дисциплины является готовность обучающегося к выполнению вида профессиональной деятельности учебной дисциплины ЛОГИСТИКА.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 xml:space="preserve">Формой аттестации по профессиональной дисциплине является </w:t>
      </w:r>
      <w:r>
        <w:rPr>
          <w:bCs/>
        </w:rPr>
        <w:t>зачет</w:t>
      </w:r>
      <w:r w:rsidRPr="009F6C37">
        <w:rPr>
          <w:bCs/>
        </w:rPr>
        <w:t>. Итогом</w:t>
      </w:r>
      <w:r>
        <w:rPr>
          <w:bCs/>
        </w:rPr>
        <w:t xml:space="preserve">  зачета является о</w:t>
      </w:r>
      <w:r w:rsidRPr="009F6C37">
        <w:rPr>
          <w:bCs/>
        </w:rPr>
        <w:t>днозначное решение «вид профессиональной деятельности освоен \ не освоен».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1. ФОРМЫ КОНТРОЛЯ И ОЦЕНИВАНИЯ ЭЛЕМЕНТОВ ПРОФЕССИОНАЛЬНОЙ ДИСЦИПЛИНЫ.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3420"/>
        <w:gridCol w:w="3342"/>
      </w:tblGrid>
      <w:tr w:rsidR="00892B6C" w:rsidRPr="009F6C37" w:rsidTr="00000EFB">
        <w:tc>
          <w:tcPr>
            <w:tcW w:w="2808" w:type="dxa"/>
            <w:vMerge w:val="restart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6C37">
              <w:rPr>
                <w:bCs/>
              </w:rPr>
              <w:t xml:space="preserve">    Элемент дисциплины </w:t>
            </w:r>
          </w:p>
        </w:tc>
        <w:tc>
          <w:tcPr>
            <w:tcW w:w="6762" w:type="dxa"/>
            <w:gridSpan w:val="2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6C37">
              <w:rPr>
                <w:bCs/>
              </w:rPr>
              <w:t xml:space="preserve">                Форма контроля и оценивания</w:t>
            </w:r>
          </w:p>
        </w:tc>
      </w:tr>
      <w:tr w:rsidR="00892B6C" w:rsidRPr="009F6C37" w:rsidTr="00000EFB">
        <w:tc>
          <w:tcPr>
            <w:tcW w:w="0" w:type="auto"/>
            <w:vMerge/>
            <w:vAlign w:val="center"/>
          </w:tcPr>
          <w:p w:rsidR="00892B6C" w:rsidRPr="009F6C37" w:rsidRDefault="00892B6C" w:rsidP="00000EFB">
            <w:pPr>
              <w:rPr>
                <w:bCs/>
              </w:rPr>
            </w:pPr>
          </w:p>
        </w:tc>
        <w:tc>
          <w:tcPr>
            <w:tcW w:w="3420" w:type="dxa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6C37">
              <w:rPr>
                <w:bCs/>
              </w:rPr>
              <w:t>Промежуточная аттестация</w:t>
            </w:r>
          </w:p>
        </w:tc>
        <w:tc>
          <w:tcPr>
            <w:tcW w:w="3342" w:type="dxa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6C37">
              <w:rPr>
                <w:bCs/>
              </w:rPr>
              <w:t>Текущий контроль</w:t>
            </w:r>
          </w:p>
        </w:tc>
      </w:tr>
      <w:tr w:rsidR="00892B6C" w:rsidRPr="009F6C37" w:rsidTr="00000EFB">
        <w:tc>
          <w:tcPr>
            <w:tcW w:w="2808" w:type="dxa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2E44E5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ОП. 09</w:t>
            </w:r>
            <w:r w:rsidR="00892B6C" w:rsidRPr="009F6C37">
              <w:rPr>
                <w:bCs/>
              </w:rPr>
              <w:t xml:space="preserve"> Логистика</w:t>
            </w: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3420" w:type="dxa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3342" w:type="dxa"/>
          </w:tcPr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6C37">
              <w:rPr>
                <w:bCs/>
              </w:rPr>
              <w:t>Тестирование.</w:t>
            </w:r>
          </w:p>
          <w:p w:rsidR="00892B6C" w:rsidRPr="009F6C37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6C37">
              <w:rPr>
                <w:bCs/>
              </w:rPr>
              <w:t>Оценка результатов выполнения практических работ.</w:t>
            </w:r>
          </w:p>
        </w:tc>
      </w:tr>
    </w:tbl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2. Результаты освоения профессиональной дисциплины, подлежащие проверке.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2.1. Профессиональные компетенции, подлежащие проверке при выполнении задания.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892B6C" w:rsidRPr="009F6C37" w:rsidTr="00000EFB">
        <w:tc>
          <w:tcPr>
            <w:tcW w:w="4785" w:type="dxa"/>
          </w:tcPr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32A8">
              <w:rPr>
                <w:bCs/>
              </w:rPr>
              <w:t>Профессиональные компетенции</w:t>
            </w:r>
          </w:p>
        </w:tc>
        <w:tc>
          <w:tcPr>
            <w:tcW w:w="4786" w:type="dxa"/>
          </w:tcPr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32A8">
              <w:rPr>
                <w:bCs/>
              </w:rPr>
              <w:t>Показатели оценки результатов</w:t>
            </w:r>
          </w:p>
        </w:tc>
      </w:tr>
      <w:tr w:rsidR="00892B6C" w:rsidRPr="009F6C37" w:rsidTr="00000EFB">
        <w:tc>
          <w:tcPr>
            <w:tcW w:w="4785" w:type="dxa"/>
          </w:tcPr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32A8">
              <w:rPr>
                <w:bCs/>
              </w:rPr>
              <w:t>ПК.1.2.. 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  <w:tc>
          <w:tcPr>
            <w:tcW w:w="4786" w:type="dxa"/>
          </w:tcPr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32A8">
              <w:rPr>
                <w:bCs/>
              </w:rPr>
              <w:t>- демонстрировать умения в управлении товарными запасами и потоками и обеспечивать процесс товародвижения.</w:t>
            </w:r>
          </w:p>
        </w:tc>
      </w:tr>
      <w:tr w:rsidR="00892B6C" w:rsidRPr="009F6C37" w:rsidTr="00000EFB">
        <w:tc>
          <w:tcPr>
            <w:tcW w:w="4785" w:type="dxa"/>
          </w:tcPr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32A8">
              <w:rPr>
                <w:bCs/>
              </w:rPr>
              <w:t>Пк.1.9. Применять логические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786" w:type="dxa"/>
          </w:tcPr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92B6C" w:rsidRPr="00D032A8" w:rsidRDefault="00892B6C" w:rsidP="00000E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032A8">
              <w:rPr>
                <w:bCs/>
              </w:rPr>
              <w:t>- применять логистические цепи и схемы, обеспечивающие рациональную организацию материальных потоков, управлять логистическими процессами организации.</w:t>
            </w:r>
          </w:p>
        </w:tc>
      </w:tr>
    </w:tbl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 xml:space="preserve">  2.2. Общие компетенции.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ОК.1. Понимать сущность и социальную значимость своей будущей профессии, проявлять к ней устойчивый интерес.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ОК.2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lastRenderedPageBreak/>
        <w:t>ОК.3. Принимать решения в стандартных и нестандартных ситуациях и нести за них ответственность.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ОК.4. Осуществлять поиск и использование информации необходимой для эффективного выполнения профессиональных задач, профессионального и личностного развития.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ОК. 6.  Работать в коллективе и в команде, эффективно общаться с коллегами, руководством, потребителями.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ОК.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F6C37">
        <w:rPr>
          <w:bCs/>
        </w:rPr>
        <w:t>ОК.12</w:t>
      </w:r>
      <w:r w:rsidR="007757D2">
        <w:rPr>
          <w:bCs/>
        </w:rPr>
        <w:t>.</w:t>
      </w:r>
      <w:r w:rsidRPr="009F6C37">
        <w:rPr>
          <w:bCs/>
        </w:rPr>
        <w:t xml:space="preserve"> Соблюдать действующее законодательство и обязательные требования нормативных, а также требования стандартов, технических условий.</w:t>
      </w:r>
    </w:p>
    <w:p w:rsidR="00892B6C" w:rsidRPr="009F6C37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AA3D26" w:rsidRDefault="00892B6C" w:rsidP="00887E6E">
      <w:pPr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b/>
          <w:bCs/>
        </w:rPr>
      </w:pPr>
      <w:r w:rsidRPr="00AA3D26">
        <w:rPr>
          <w:b/>
          <w:bCs/>
        </w:rPr>
        <w:t>ПАСПОРТ</w:t>
      </w:r>
    </w:p>
    <w:p w:rsidR="00892B6C" w:rsidRPr="00AA3D26" w:rsidRDefault="00892B6C" w:rsidP="00887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b/>
          <w:bCs/>
        </w:rPr>
      </w:pPr>
      <w:r w:rsidRPr="00AA3D26">
        <w:rPr>
          <w:b/>
          <w:bCs/>
        </w:rPr>
        <w:t>ФОНДА ОЦЕНОЧНЫХ СРЕДСТВ</w:t>
      </w:r>
    </w:p>
    <w:p w:rsidR="00892B6C" w:rsidRPr="00AA3D26" w:rsidRDefault="00892B6C" w:rsidP="00887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b/>
          <w:bCs/>
        </w:rPr>
      </w:pPr>
      <w:r w:rsidRPr="00AA3D26">
        <w:rPr>
          <w:b/>
          <w:bCs/>
        </w:rPr>
        <w:t>ПО ДИСЦИПЛИНЕ «ЛОГИСТИКА»</w:t>
      </w:r>
    </w:p>
    <w:p w:rsidR="00892B6C" w:rsidRPr="00AA3D26" w:rsidRDefault="00892B6C" w:rsidP="00887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608"/>
        <w:gridCol w:w="1921"/>
        <w:gridCol w:w="2393"/>
      </w:tblGrid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№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Контролируемые разделы(темы)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дисциплины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 xml:space="preserve">Код контролируемой 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компетенции</w:t>
            </w:r>
          </w:p>
        </w:tc>
        <w:tc>
          <w:tcPr>
            <w:tcW w:w="2393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Наименование оценочного средства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1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3C1279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История развития логистики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 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2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3C1279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Логистические аспекты товародвижения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Выполнение ситуационных заданий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3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3C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 xml:space="preserve">Материальные потоки 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Выполнение ситуационных заданий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4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3C1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Логисти</w:t>
            </w:r>
            <w:r w:rsidR="003C1279">
              <w:rPr>
                <w:bCs/>
              </w:rPr>
              <w:t>ка закупок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тест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5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3C1279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Информационная система логистики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тест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6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Функциональные области логистики.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7.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Закупочная логистика.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8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6C4257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Формирование запаса и контроль за поставками 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9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Распределительная логистика.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10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4608" w:type="dxa"/>
          </w:tcPr>
          <w:p w:rsidR="00892B6C" w:rsidRPr="00AA3D26" w:rsidRDefault="006C4257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Логистика складирования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 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11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6C4257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Транспортная логистика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 xml:space="preserve">ПК 1.9. </w:t>
            </w:r>
          </w:p>
        </w:tc>
        <w:tc>
          <w:tcPr>
            <w:tcW w:w="2393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Тестирование</w:t>
            </w:r>
          </w:p>
        </w:tc>
      </w:tr>
      <w:tr w:rsidR="00892B6C" w:rsidRPr="00AA3D26" w:rsidTr="00887E6E">
        <w:tc>
          <w:tcPr>
            <w:tcW w:w="64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12</w:t>
            </w:r>
          </w:p>
        </w:tc>
        <w:tc>
          <w:tcPr>
            <w:tcW w:w="4608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2B6C" w:rsidRPr="00AA3D26" w:rsidRDefault="006C4257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Координация управления грузопотоками.</w:t>
            </w:r>
          </w:p>
        </w:tc>
        <w:tc>
          <w:tcPr>
            <w:tcW w:w="1921" w:type="dxa"/>
          </w:tcPr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ПК.1.2.</w:t>
            </w:r>
          </w:p>
          <w:p w:rsidR="00892B6C" w:rsidRPr="00AA3D26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ПК 1.9.</w:t>
            </w:r>
          </w:p>
        </w:tc>
        <w:tc>
          <w:tcPr>
            <w:tcW w:w="2393" w:type="dxa"/>
          </w:tcPr>
          <w:p w:rsidR="00892B6C" w:rsidRPr="00AA3D26" w:rsidRDefault="00887E6E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A3D26">
              <w:rPr>
                <w:bCs/>
              </w:rPr>
              <w:t>Устный опрос.</w:t>
            </w:r>
          </w:p>
        </w:tc>
      </w:tr>
    </w:tbl>
    <w:p w:rsidR="00892B6C" w:rsidRPr="00AA3D26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AA3D26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92B6C" w:rsidRPr="00AA3D26" w:rsidRDefault="00892B6C" w:rsidP="008E5D43">
      <w:pPr>
        <w:spacing w:line="360" w:lineRule="auto"/>
        <w:jc w:val="both"/>
      </w:pPr>
      <w:r w:rsidRPr="00AA3D26">
        <w:t>Зачет проводится в письменной форме, билет включает в себя два теоретических вопроса. Каждый вопрос оценивается по 50-балльной шкале: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>отлично (43-50 баллов);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>хорошо (35-42 балла);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>удовлетворительно (25-34 балла);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 xml:space="preserve">неудовлетворительно (24 балла и менее). </w:t>
      </w:r>
    </w:p>
    <w:p w:rsidR="00892B6C" w:rsidRPr="00AA3D26" w:rsidRDefault="00892B6C" w:rsidP="008E5D43">
      <w:pPr>
        <w:spacing w:line="360" w:lineRule="auto"/>
        <w:ind w:firstLine="720"/>
        <w:jc w:val="both"/>
      </w:pPr>
      <w:r w:rsidRPr="00AA3D26">
        <w:t>Оценка «отлично» ставится, когда студент показывает глубокие и всесторонние знания программного материала, рекомендованной литературы, аргументировано, грамотно и логично его излагает, правильно применяет теоретические положения при анализе различных ситуаций в товароведческой и экспертной деятельности таможенных органов, умело связывает теоретические знания с практикой.</w:t>
      </w:r>
    </w:p>
    <w:p w:rsidR="00892B6C" w:rsidRPr="00AA3D26" w:rsidRDefault="00892B6C" w:rsidP="008E5D43">
      <w:pPr>
        <w:spacing w:line="360" w:lineRule="auto"/>
        <w:ind w:firstLine="720"/>
        <w:jc w:val="both"/>
      </w:pPr>
      <w:r w:rsidRPr="00AA3D26">
        <w:t>Оценка «хорошо» ставится, если студент твердо знает программный материал при малозначительных неточностях, пропусках, ошибках (не более одной-двух), умеет правильно применять полученные знания при анализе различных ситуаций в товароведческой и экспертной деятельности таможенных органов.</w:t>
      </w:r>
    </w:p>
    <w:p w:rsidR="00892B6C" w:rsidRPr="00AA3D26" w:rsidRDefault="00892B6C" w:rsidP="008E5D43">
      <w:pPr>
        <w:spacing w:line="360" w:lineRule="auto"/>
        <w:ind w:firstLine="720"/>
        <w:jc w:val="both"/>
      </w:pPr>
      <w:r w:rsidRPr="00AA3D26">
        <w:t>Оценка «удовлетворительно» ставится, когда студент в основном знает учебно-программный материал, но не усвоил его детали, не допускает грубых ошибок в ответе, в отдельных случаях нуждается в наводящих вопросах, умеет в ряде случаев правильно применять полученные знания на практике.</w:t>
      </w:r>
    </w:p>
    <w:p w:rsidR="00892B6C" w:rsidRPr="00AA3D26" w:rsidRDefault="00892B6C" w:rsidP="008E5D43">
      <w:pPr>
        <w:spacing w:line="360" w:lineRule="auto"/>
        <w:ind w:firstLine="720"/>
        <w:jc w:val="both"/>
      </w:pPr>
      <w:r w:rsidRPr="00AA3D26">
        <w:t>Оценка «неудовлетворительно» ставится, если студент не освоил учебный курс, рекомендованную литературу, допускает грубые ошибки в ответах, не понимает сущности излагаемой проблемы, неуверенно и неточно отвечает на дополнительные и наводящие вопросы.</w:t>
      </w:r>
    </w:p>
    <w:p w:rsidR="00892B6C" w:rsidRPr="00AA3D26" w:rsidRDefault="00892B6C" w:rsidP="008E5D43">
      <w:pPr>
        <w:spacing w:line="360" w:lineRule="auto"/>
        <w:ind w:firstLine="720"/>
        <w:jc w:val="both"/>
      </w:pPr>
      <w:r w:rsidRPr="00AA3D26">
        <w:t>Общая оценка за экзамен выставляется на основе суммы баллов за два теоретических вопроса билета по шкале: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>отлично (86-100 баллов);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>хорошо (70-85 баллов);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>удовлетворительно (50-69 баллов);</w:t>
      </w:r>
    </w:p>
    <w:p w:rsidR="00892B6C" w:rsidRPr="00AA3D26" w:rsidRDefault="00892B6C" w:rsidP="008E5D43">
      <w:pPr>
        <w:numPr>
          <w:ilvl w:val="1"/>
          <w:numId w:val="5"/>
        </w:numPr>
        <w:tabs>
          <w:tab w:val="num" w:pos="540"/>
        </w:tabs>
        <w:spacing w:line="360" w:lineRule="auto"/>
        <w:ind w:left="540"/>
        <w:jc w:val="both"/>
      </w:pPr>
      <w:r w:rsidRPr="00AA3D26">
        <w:t xml:space="preserve">неудовлетворительно (49 баллов и менее). 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2"/>
        <w:gridCol w:w="2265"/>
        <w:gridCol w:w="2041"/>
        <w:gridCol w:w="2216"/>
      </w:tblGrid>
      <w:tr w:rsidR="00892B6C" w:rsidRPr="00AA3D26" w:rsidTr="00000EFB">
        <w:trPr>
          <w:trHeight w:val="311"/>
          <w:jc w:val="center"/>
        </w:trPr>
        <w:tc>
          <w:tcPr>
            <w:tcW w:w="3152" w:type="dxa"/>
            <w:vMerge w:val="restart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noProof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Оценка</w:t>
            </w:r>
          </w:p>
        </w:tc>
        <w:tc>
          <w:tcPr>
            <w:tcW w:w="6522" w:type="dxa"/>
            <w:gridSpan w:val="3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Уровень ответов</w:t>
            </w:r>
          </w:p>
        </w:tc>
      </w:tr>
      <w:tr w:rsidR="00892B6C" w:rsidRPr="00AA3D26" w:rsidTr="00000EFB">
        <w:trPr>
          <w:trHeight w:val="777"/>
          <w:jc w:val="center"/>
        </w:trPr>
        <w:tc>
          <w:tcPr>
            <w:tcW w:w="0" w:type="auto"/>
            <w:vMerge/>
            <w:vAlign w:val="center"/>
          </w:tcPr>
          <w:p w:rsidR="00892B6C" w:rsidRPr="00AA3D26" w:rsidRDefault="00892B6C" w:rsidP="00000EFB">
            <w:pPr>
              <w:rPr>
                <w:noProof/>
              </w:rPr>
            </w:pPr>
          </w:p>
        </w:tc>
        <w:tc>
          <w:tcPr>
            <w:tcW w:w="2265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«максимальный»</w:t>
            </w:r>
          </w:p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(в баллах)</w:t>
            </w:r>
          </w:p>
        </w:tc>
        <w:tc>
          <w:tcPr>
            <w:tcW w:w="2041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«средний»</w:t>
            </w:r>
          </w:p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(в баллах)</w:t>
            </w:r>
          </w:p>
        </w:tc>
        <w:tc>
          <w:tcPr>
            <w:tcW w:w="2216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«минимальный»</w:t>
            </w:r>
          </w:p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(в баллах)</w:t>
            </w:r>
          </w:p>
        </w:tc>
      </w:tr>
      <w:tr w:rsidR="00892B6C" w:rsidRPr="00AA3D26" w:rsidTr="00000EFB">
        <w:trPr>
          <w:trHeight w:val="466"/>
          <w:jc w:val="center"/>
        </w:trPr>
        <w:tc>
          <w:tcPr>
            <w:tcW w:w="3152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«5»</w:t>
            </w:r>
          </w:p>
        </w:tc>
        <w:tc>
          <w:tcPr>
            <w:tcW w:w="2265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95-100</w:t>
            </w:r>
          </w:p>
        </w:tc>
        <w:tc>
          <w:tcPr>
            <w:tcW w:w="2041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90-94</w:t>
            </w:r>
          </w:p>
        </w:tc>
        <w:tc>
          <w:tcPr>
            <w:tcW w:w="2216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86-90</w:t>
            </w:r>
          </w:p>
        </w:tc>
      </w:tr>
      <w:tr w:rsidR="00892B6C" w:rsidRPr="00AA3D26" w:rsidTr="00000EFB">
        <w:trPr>
          <w:trHeight w:val="443"/>
          <w:jc w:val="center"/>
        </w:trPr>
        <w:tc>
          <w:tcPr>
            <w:tcW w:w="3152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lastRenderedPageBreak/>
              <w:t>«4»</w:t>
            </w:r>
          </w:p>
        </w:tc>
        <w:tc>
          <w:tcPr>
            <w:tcW w:w="2265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80-85,9</w:t>
            </w:r>
          </w:p>
        </w:tc>
        <w:tc>
          <w:tcPr>
            <w:tcW w:w="2041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75-79</w:t>
            </w:r>
          </w:p>
        </w:tc>
        <w:tc>
          <w:tcPr>
            <w:tcW w:w="2216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70-74</w:t>
            </w:r>
          </w:p>
        </w:tc>
      </w:tr>
      <w:tr w:rsidR="00892B6C" w:rsidRPr="00AA3D26" w:rsidTr="00000EFB">
        <w:trPr>
          <w:trHeight w:val="443"/>
          <w:jc w:val="center"/>
        </w:trPr>
        <w:tc>
          <w:tcPr>
            <w:tcW w:w="3152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«3»</w:t>
            </w:r>
          </w:p>
        </w:tc>
        <w:tc>
          <w:tcPr>
            <w:tcW w:w="2265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65-69,9</w:t>
            </w:r>
          </w:p>
        </w:tc>
        <w:tc>
          <w:tcPr>
            <w:tcW w:w="2041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58-64</w:t>
            </w:r>
          </w:p>
        </w:tc>
        <w:tc>
          <w:tcPr>
            <w:tcW w:w="2216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50-57</w:t>
            </w:r>
          </w:p>
        </w:tc>
      </w:tr>
      <w:tr w:rsidR="00892B6C" w:rsidRPr="00AA3D26" w:rsidTr="00000EFB">
        <w:trPr>
          <w:trHeight w:val="466"/>
          <w:jc w:val="center"/>
        </w:trPr>
        <w:tc>
          <w:tcPr>
            <w:tcW w:w="3152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«2»</w:t>
            </w:r>
          </w:p>
        </w:tc>
        <w:tc>
          <w:tcPr>
            <w:tcW w:w="2265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  <w:r w:rsidRPr="007757D2">
              <w:rPr>
                <w:rFonts w:eastAsia="Times New Roman"/>
                <w:snapToGrid/>
                <w:sz w:val="24"/>
                <w:szCs w:val="24"/>
                <w:lang w:val="ru-RU"/>
              </w:rPr>
              <w:t>менее 50 баллов</w:t>
            </w:r>
          </w:p>
        </w:tc>
        <w:tc>
          <w:tcPr>
            <w:tcW w:w="2041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</w:p>
        </w:tc>
        <w:tc>
          <w:tcPr>
            <w:tcW w:w="2216" w:type="dxa"/>
            <w:vAlign w:val="center"/>
          </w:tcPr>
          <w:p w:rsidR="00892B6C" w:rsidRPr="00F92A91" w:rsidRDefault="00892B6C" w:rsidP="00000EFB">
            <w:pPr>
              <w:pStyle w:val="a3"/>
              <w:jc w:val="center"/>
              <w:rPr>
                <w:rFonts w:eastAsia="Times New Roman"/>
                <w:snapToGrid/>
                <w:sz w:val="24"/>
                <w:szCs w:val="24"/>
                <w:lang w:val="ru-RU"/>
              </w:rPr>
            </w:pPr>
          </w:p>
        </w:tc>
      </w:tr>
    </w:tbl>
    <w:p w:rsidR="006C4257" w:rsidRDefault="006C4257" w:rsidP="008E5D43">
      <w:pPr>
        <w:spacing w:line="360" w:lineRule="auto"/>
      </w:pPr>
    </w:p>
    <w:p w:rsidR="006C4257" w:rsidRDefault="006C4257" w:rsidP="008E5D43">
      <w:pPr>
        <w:spacing w:line="360" w:lineRule="auto"/>
      </w:pPr>
    </w:p>
    <w:p w:rsidR="00892B6C" w:rsidRPr="007631F9" w:rsidRDefault="00892B6C" w:rsidP="008E5D43">
      <w:pPr>
        <w:spacing w:line="360" w:lineRule="auto"/>
      </w:pPr>
      <w:r w:rsidRPr="007631F9">
        <w:rPr>
          <w:b/>
          <w:lang w:val="en-US"/>
        </w:rPr>
        <w:t>I</w:t>
      </w:r>
      <w:r w:rsidRPr="007631F9">
        <w:rPr>
          <w:b/>
        </w:rPr>
        <w:t xml:space="preserve">.Паспорт комплекта оценочных средств </w:t>
      </w:r>
    </w:p>
    <w:p w:rsidR="00892B6C" w:rsidRPr="007631F9" w:rsidRDefault="00892B6C" w:rsidP="008E5D43">
      <w:pPr>
        <w:spacing w:line="360" w:lineRule="auto"/>
        <w:jc w:val="both"/>
        <w:rPr>
          <w:b/>
        </w:rPr>
      </w:pPr>
      <w:r w:rsidRPr="007631F9">
        <w:rPr>
          <w:b/>
        </w:rPr>
        <w:t>1. Область применения комплекта оценочных средств</w:t>
      </w:r>
    </w:p>
    <w:p w:rsidR="00892B6C" w:rsidRPr="007631F9" w:rsidRDefault="00892B6C" w:rsidP="008E5D43">
      <w:pPr>
        <w:spacing w:line="360" w:lineRule="auto"/>
        <w:ind w:firstLine="567"/>
        <w:jc w:val="both"/>
        <w:rPr>
          <w:u w:val="single"/>
        </w:rPr>
      </w:pPr>
      <w:r w:rsidRPr="007631F9">
        <w:t xml:space="preserve">Комплект оценочных средств предназначен для оценки результатов освоения </w:t>
      </w:r>
      <w:r w:rsidRPr="007631F9">
        <w:rPr>
          <w:u w:val="single"/>
        </w:rPr>
        <w:t>общепрофессиональной дисциплины Логистика</w:t>
      </w:r>
    </w:p>
    <w:p w:rsidR="00892B6C" w:rsidRPr="007631F9" w:rsidRDefault="00892B6C" w:rsidP="008E5D43">
      <w:pPr>
        <w:spacing w:line="360" w:lineRule="auto"/>
        <w:jc w:val="right"/>
      </w:pPr>
      <w:r w:rsidRPr="007631F9">
        <w:t>Таблица 1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2"/>
        <w:gridCol w:w="2809"/>
        <w:gridCol w:w="1675"/>
        <w:gridCol w:w="2184"/>
      </w:tblGrid>
      <w:tr w:rsidR="00892B6C" w:rsidRPr="00B33ECE" w:rsidTr="00000EFB">
        <w:tc>
          <w:tcPr>
            <w:tcW w:w="2692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Toc317161590"/>
            <w:r w:rsidRPr="00B33ECE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ECE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ECE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</w:p>
        </w:tc>
        <w:tc>
          <w:tcPr>
            <w:tcW w:w="1675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ECE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ECE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4" w:type="dxa"/>
          </w:tcPr>
          <w:p w:rsidR="00892B6C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ECE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892B6C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33ECE">
              <w:rPr>
                <w:rFonts w:ascii="Times New Roman" w:hAnsi="Times New Roman"/>
                <w:b/>
                <w:sz w:val="24"/>
                <w:szCs w:val="24"/>
              </w:rPr>
              <w:t>ттестации</w:t>
            </w:r>
          </w:p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2B6C" w:rsidRPr="00B33ECE" w:rsidTr="00000EFB">
        <w:tc>
          <w:tcPr>
            <w:tcW w:w="2692" w:type="dxa"/>
          </w:tcPr>
          <w:p w:rsidR="00892B6C" w:rsidRPr="00636E8C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>
              <w:t>П</w:t>
            </w:r>
            <w:r w:rsidRPr="00636E8C">
              <w:t>рименять логистические цепи и схемы, обеспечивающие рациональную организацию материальных потоков</w:t>
            </w:r>
          </w:p>
          <w:p w:rsidR="00892B6C" w:rsidRPr="00636E8C" w:rsidRDefault="00892B6C" w:rsidP="00000EFB">
            <w:pPr>
              <w:widowControl w:val="0"/>
              <w:ind w:firstLine="360"/>
              <w:jc w:val="both"/>
            </w:pPr>
          </w:p>
        </w:tc>
        <w:tc>
          <w:tcPr>
            <w:tcW w:w="2809" w:type="dxa"/>
          </w:tcPr>
          <w:p w:rsidR="00892B6C" w:rsidRPr="004031EA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1EA">
              <w:rPr>
                <w:rFonts w:ascii="Times New Roman" w:hAnsi="Times New Roman"/>
                <w:sz w:val="24"/>
                <w:szCs w:val="24"/>
              </w:rPr>
              <w:t xml:space="preserve">Правильность и аргументированность в выявлении и анализе основных видов </w:t>
            </w:r>
            <w:r>
              <w:rPr>
                <w:rFonts w:ascii="Times New Roman" w:hAnsi="Times New Roman"/>
                <w:sz w:val="24"/>
                <w:szCs w:val="24"/>
              </w:rPr>
              <w:t>логистических цепей</w:t>
            </w:r>
          </w:p>
          <w:p w:rsidR="00892B6C" w:rsidRPr="004031EA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92B6C" w:rsidRPr="004031EA" w:rsidRDefault="00887E6E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184" w:type="dxa"/>
          </w:tcPr>
          <w:p w:rsidR="00892B6C" w:rsidRPr="004031EA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031EA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</w:tr>
      <w:tr w:rsidR="00892B6C" w:rsidRPr="00B33ECE" w:rsidTr="00000EFB">
        <w:tc>
          <w:tcPr>
            <w:tcW w:w="2692" w:type="dxa"/>
          </w:tcPr>
          <w:p w:rsidR="00892B6C" w:rsidRPr="00636E8C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 w:rsidRPr="00636E8C">
              <w:t>Управлять логистическими процессами организации</w:t>
            </w:r>
          </w:p>
          <w:p w:rsidR="00892B6C" w:rsidRPr="00636E8C" w:rsidRDefault="00892B6C" w:rsidP="00000EFB">
            <w:pPr>
              <w:widowControl w:val="0"/>
              <w:ind w:firstLine="360"/>
              <w:jc w:val="both"/>
            </w:pPr>
          </w:p>
        </w:tc>
        <w:tc>
          <w:tcPr>
            <w:tcW w:w="2809" w:type="dxa"/>
          </w:tcPr>
          <w:p w:rsidR="00892B6C" w:rsidRPr="00023655" w:rsidRDefault="00892B6C" w:rsidP="00000EFB">
            <w:pPr>
              <w:jc w:val="both"/>
            </w:pPr>
            <w:r w:rsidRPr="00023655">
              <w:t>Знание принципов управления логистическими процессами</w:t>
            </w:r>
          </w:p>
        </w:tc>
        <w:tc>
          <w:tcPr>
            <w:tcW w:w="1675" w:type="dxa"/>
          </w:tcPr>
          <w:p w:rsidR="00892B6C" w:rsidRPr="00B33ECE" w:rsidRDefault="00887E6E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184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892B6C" w:rsidRPr="00B33ECE" w:rsidTr="00000EFB">
        <w:trPr>
          <w:trHeight w:val="1220"/>
        </w:trPr>
        <w:tc>
          <w:tcPr>
            <w:tcW w:w="2692" w:type="dxa"/>
          </w:tcPr>
          <w:p w:rsidR="00892B6C" w:rsidRPr="00636E8C" w:rsidRDefault="00892B6C" w:rsidP="00000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  <w:r>
              <w:t xml:space="preserve"> знать</w:t>
            </w:r>
            <w:r w:rsidRPr="00636E8C">
              <w:t xml:space="preserve"> цел</w:t>
            </w:r>
            <w:r>
              <w:t>и</w:t>
            </w:r>
            <w:r w:rsidRPr="00636E8C">
              <w:t>, задач</w:t>
            </w:r>
            <w:r>
              <w:t>и</w:t>
            </w:r>
            <w:r w:rsidRPr="00636E8C">
              <w:t>, функци</w:t>
            </w:r>
            <w:r>
              <w:t>и</w:t>
            </w:r>
            <w:r w:rsidRPr="00636E8C">
              <w:t xml:space="preserve"> и метод</w:t>
            </w:r>
            <w:r>
              <w:t>ы</w:t>
            </w:r>
            <w:r w:rsidRPr="00636E8C">
              <w:t xml:space="preserve"> логистики</w:t>
            </w:r>
          </w:p>
          <w:p w:rsidR="00892B6C" w:rsidRPr="00636E8C" w:rsidRDefault="00892B6C" w:rsidP="00000EFB">
            <w:pPr>
              <w:widowControl w:val="0"/>
              <w:ind w:firstLine="360"/>
              <w:jc w:val="both"/>
            </w:pPr>
          </w:p>
        </w:tc>
        <w:tc>
          <w:tcPr>
            <w:tcW w:w="2809" w:type="dxa"/>
          </w:tcPr>
          <w:p w:rsidR="00892B6C" w:rsidRPr="00023655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655">
              <w:rPr>
                <w:rFonts w:ascii="Times New Roman" w:hAnsi="Times New Roman"/>
                <w:bCs/>
              </w:rPr>
              <w:t>Точность и полнота знаний по целям, задачам , функциям и методам логистики</w:t>
            </w:r>
          </w:p>
        </w:tc>
        <w:tc>
          <w:tcPr>
            <w:tcW w:w="1675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84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031EA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</w:tr>
      <w:tr w:rsidR="00892B6C" w:rsidRPr="00B33ECE" w:rsidTr="00000EFB">
        <w:tc>
          <w:tcPr>
            <w:tcW w:w="2692" w:type="dxa"/>
          </w:tcPr>
          <w:p w:rsidR="00892B6C" w:rsidRPr="00636E8C" w:rsidRDefault="00892B6C" w:rsidP="00000EFB">
            <w:pPr>
              <w:widowControl w:val="0"/>
              <w:jc w:val="both"/>
            </w:pPr>
            <w:r>
              <w:t xml:space="preserve"> Знать </w:t>
            </w:r>
            <w:r w:rsidRPr="00636E8C">
              <w:t>логистически</w:t>
            </w:r>
            <w:r>
              <w:t>е</w:t>
            </w:r>
            <w:r w:rsidRPr="00636E8C">
              <w:t xml:space="preserve"> цеп</w:t>
            </w:r>
            <w:r>
              <w:t xml:space="preserve">и </w:t>
            </w:r>
            <w:r w:rsidRPr="00636E8C">
              <w:t xml:space="preserve"> и схем</w:t>
            </w:r>
            <w:r>
              <w:t>ы</w:t>
            </w:r>
          </w:p>
        </w:tc>
        <w:tc>
          <w:tcPr>
            <w:tcW w:w="2809" w:type="dxa"/>
          </w:tcPr>
          <w:p w:rsidR="00892B6C" w:rsidRPr="00023655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655">
              <w:rPr>
                <w:rFonts w:ascii="Times New Roman" w:hAnsi="Times New Roman"/>
              </w:rPr>
              <w:t>Знание основ организации логистических цепей их типов</w:t>
            </w:r>
          </w:p>
        </w:tc>
        <w:tc>
          <w:tcPr>
            <w:tcW w:w="1675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84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031EA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</w:tr>
      <w:tr w:rsidR="00892B6C" w:rsidRPr="00B33ECE" w:rsidTr="00000EFB">
        <w:tc>
          <w:tcPr>
            <w:tcW w:w="2692" w:type="dxa"/>
          </w:tcPr>
          <w:p w:rsidR="00892B6C" w:rsidRPr="00636E8C" w:rsidRDefault="00892B6C" w:rsidP="00000EFB">
            <w:pPr>
              <w:widowControl w:val="0"/>
              <w:ind w:firstLine="360"/>
              <w:jc w:val="both"/>
            </w:pPr>
            <w:r>
              <w:t xml:space="preserve">Знать </w:t>
            </w:r>
            <w:r w:rsidRPr="00636E8C">
              <w:t>логистически</w:t>
            </w:r>
            <w:r>
              <w:t>е процессы</w:t>
            </w:r>
          </w:p>
        </w:tc>
        <w:tc>
          <w:tcPr>
            <w:tcW w:w="2809" w:type="dxa"/>
          </w:tcPr>
          <w:p w:rsidR="00892B6C" w:rsidRPr="00023655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655">
              <w:rPr>
                <w:rFonts w:ascii="Times New Roman" w:hAnsi="Times New Roman"/>
              </w:rPr>
              <w:t>Знание основ организации логистических процессов их типов</w:t>
            </w:r>
          </w:p>
        </w:tc>
        <w:tc>
          <w:tcPr>
            <w:tcW w:w="1675" w:type="dxa"/>
          </w:tcPr>
          <w:p w:rsidR="00892B6C" w:rsidRPr="007368DB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84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031EA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</w:tr>
      <w:tr w:rsidR="00892B6C" w:rsidRPr="00B33ECE" w:rsidTr="00000EFB">
        <w:tc>
          <w:tcPr>
            <w:tcW w:w="2692" w:type="dxa"/>
          </w:tcPr>
          <w:p w:rsidR="00892B6C" w:rsidRPr="00636E8C" w:rsidRDefault="00892B6C" w:rsidP="00000EFB">
            <w:pPr>
              <w:rPr>
                <w:b/>
                <w:lang w:eastAsia="ar-SA"/>
              </w:rPr>
            </w:pPr>
            <w:r>
              <w:t xml:space="preserve"> Знать полноту </w:t>
            </w:r>
            <w:r w:rsidRPr="00636E8C">
              <w:t>контроля и управления в логистике</w:t>
            </w:r>
          </w:p>
          <w:p w:rsidR="00892B6C" w:rsidRPr="00636E8C" w:rsidRDefault="00892B6C" w:rsidP="00000EFB">
            <w:pPr>
              <w:widowControl w:val="0"/>
              <w:ind w:firstLine="360"/>
              <w:jc w:val="both"/>
            </w:pPr>
          </w:p>
        </w:tc>
        <w:tc>
          <w:tcPr>
            <w:tcW w:w="2809" w:type="dxa"/>
          </w:tcPr>
          <w:p w:rsidR="00892B6C" w:rsidRPr="00023655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36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Точность и полнота знаний по методам контроля и управления в </w:t>
            </w:r>
            <w:r w:rsidRPr="0002365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логиистике.</w:t>
            </w:r>
          </w:p>
        </w:tc>
        <w:tc>
          <w:tcPr>
            <w:tcW w:w="1675" w:type="dxa"/>
          </w:tcPr>
          <w:p w:rsidR="00892B6C" w:rsidRPr="007368DB" w:rsidRDefault="00892B6C" w:rsidP="00000EFB">
            <w:pPr>
              <w:rPr>
                <w:lang w:eastAsia="en-US"/>
              </w:rPr>
            </w:pPr>
          </w:p>
          <w:p w:rsidR="00892B6C" w:rsidRPr="007368DB" w:rsidRDefault="00892B6C" w:rsidP="00000EFB">
            <w:pPr>
              <w:rPr>
                <w:lang w:eastAsia="en-US"/>
              </w:rPr>
            </w:pPr>
            <w:r w:rsidRPr="007368DB">
              <w:rPr>
                <w:lang w:eastAsia="en-US"/>
              </w:rPr>
              <w:t>тестирование</w:t>
            </w:r>
          </w:p>
        </w:tc>
        <w:tc>
          <w:tcPr>
            <w:tcW w:w="2184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031EA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</w:tr>
      <w:tr w:rsidR="00892B6C" w:rsidRPr="00B33ECE" w:rsidTr="00000EFB">
        <w:tc>
          <w:tcPr>
            <w:tcW w:w="2692" w:type="dxa"/>
          </w:tcPr>
          <w:p w:rsidR="00892B6C" w:rsidRPr="00636E8C" w:rsidRDefault="00892B6C" w:rsidP="00000EFB">
            <w:pPr>
              <w:widowControl w:val="0"/>
              <w:jc w:val="both"/>
            </w:pPr>
            <w:r>
              <w:lastRenderedPageBreak/>
              <w:t>Знать современные</w:t>
            </w:r>
            <w:r w:rsidRPr="00636E8C">
              <w:t xml:space="preserve"> складски</w:t>
            </w:r>
            <w:r>
              <w:t>е</w:t>
            </w:r>
            <w:r w:rsidRPr="00636E8C">
              <w:t xml:space="preserve"> технологи</w:t>
            </w:r>
            <w:r>
              <w:t>и</w:t>
            </w:r>
          </w:p>
        </w:tc>
        <w:tc>
          <w:tcPr>
            <w:tcW w:w="2809" w:type="dxa"/>
          </w:tcPr>
          <w:p w:rsidR="00892B6C" w:rsidRPr="0072491C" w:rsidRDefault="00892B6C" w:rsidP="00000EFB">
            <w:pPr>
              <w:jc w:val="both"/>
            </w:pPr>
            <w:r w:rsidRPr="00BA535F">
              <w:rPr>
                <w:bCs/>
              </w:rPr>
              <w:t xml:space="preserve">Полнота знаний по основным </w:t>
            </w:r>
            <w:r>
              <w:rPr>
                <w:bCs/>
              </w:rPr>
              <w:t>современным складским технологиям</w:t>
            </w:r>
            <w:r w:rsidRPr="00BA535F">
              <w:rPr>
                <w:bCs/>
              </w:rPr>
              <w:t>.</w:t>
            </w:r>
          </w:p>
        </w:tc>
        <w:tc>
          <w:tcPr>
            <w:tcW w:w="1675" w:type="dxa"/>
          </w:tcPr>
          <w:p w:rsidR="00892B6C" w:rsidRPr="007368DB" w:rsidRDefault="00892B6C" w:rsidP="00000EFB">
            <w:pPr>
              <w:rPr>
                <w:highlight w:val="yellow"/>
                <w:lang w:eastAsia="en-US"/>
              </w:rPr>
            </w:pPr>
          </w:p>
          <w:p w:rsidR="00892B6C" w:rsidRPr="007368DB" w:rsidRDefault="00892B6C" w:rsidP="00000EFB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т</w:t>
            </w:r>
            <w:r w:rsidRPr="007368DB">
              <w:rPr>
                <w:lang w:eastAsia="en-US"/>
              </w:rPr>
              <w:t>естирование</w:t>
            </w:r>
          </w:p>
        </w:tc>
        <w:tc>
          <w:tcPr>
            <w:tcW w:w="2184" w:type="dxa"/>
          </w:tcPr>
          <w:p w:rsidR="00892B6C" w:rsidRPr="00B33ECE" w:rsidRDefault="00892B6C" w:rsidP="00000EFB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4031EA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</w:tr>
    </w:tbl>
    <w:p w:rsidR="00892B6C" w:rsidRDefault="00892B6C" w:rsidP="008E5D43">
      <w:pPr>
        <w:pStyle w:val="1"/>
        <w:tabs>
          <w:tab w:val="clear" w:pos="1429"/>
        </w:tabs>
        <w:ind w:left="540" w:firstLine="0"/>
        <w:jc w:val="both"/>
        <w:rPr>
          <w:szCs w:val="24"/>
        </w:rPr>
      </w:pPr>
      <w:bookmarkStart w:id="1" w:name="_Toc316860041"/>
      <w:bookmarkEnd w:id="0"/>
    </w:p>
    <w:p w:rsidR="00892B6C" w:rsidRDefault="00892B6C" w:rsidP="008E5D43">
      <w:pPr>
        <w:pStyle w:val="1"/>
        <w:tabs>
          <w:tab w:val="clear" w:pos="1429"/>
        </w:tabs>
        <w:ind w:left="540" w:firstLine="0"/>
        <w:jc w:val="both"/>
        <w:rPr>
          <w:szCs w:val="24"/>
        </w:rPr>
      </w:pPr>
    </w:p>
    <w:p w:rsidR="00892B6C" w:rsidRDefault="00892B6C" w:rsidP="008E5D43">
      <w:pPr>
        <w:pStyle w:val="1"/>
        <w:tabs>
          <w:tab w:val="clear" w:pos="1429"/>
        </w:tabs>
        <w:ind w:left="540" w:firstLine="0"/>
        <w:jc w:val="both"/>
        <w:rPr>
          <w:szCs w:val="24"/>
        </w:rPr>
      </w:pPr>
    </w:p>
    <w:p w:rsidR="00892B6C" w:rsidRPr="001D3837" w:rsidRDefault="00892B6C" w:rsidP="008E5D43">
      <w:pPr>
        <w:pStyle w:val="1"/>
        <w:tabs>
          <w:tab w:val="clear" w:pos="1429"/>
        </w:tabs>
        <w:ind w:left="540" w:firstLine="0"/>
        <w:jc w:val="both"/>
        <w:rPr>
          <w:szCs w:val="24"/>
        </w:rPr>
      </w:pPr>
      <w:r w:rsidRPr="001D3837">
        <w:rPr>
          <w:szCs w:val="24"/>
        </w:rPr>
        <w:t xml:space="preserve">2. </w:t>
      </w:r>
      <w:r w:rsidR="00887E6E">
        <w:rPr>
          <w:szCs w:val="24"/>
        </w:rPr>
        <w:t xml:space="preserve">контрольно- измерительные материалы </w:t>
      </w:r>
    </w:p>
    <w:p w:rsidR="00892B6C" w:rsidRPr="001D3837" w:rsidRDefault="00892B6C" w:rsidP="008E5D43"/>
    <w:bookmarkEnd w:id="1"/>
    <w:p w:rsidR="00892B6C" w:rsidRPr="001D3837" w:rsidRDefault="00892B6C" w:rsidP="008E5D43">
      <w:pPr>
        <w:pStyle w:val="2"/>
        <w:spacing w:before="0" w:after="0"/>
        <w:rPr>
          <w:rFonts w:ascii="Times New Roman" w:hAnsi="Times New Roman"/>
          <w:i w:val="0"/>
          <w:iCs w:val="0"/>
          <w:color w:val="FF0000"/>
          <w:sz w:val="24"/>
          <w:szCs w:val="24"/>
        </w:rPr>
      </w:pPr>
      <w:r w:rsidRPr="001D3837">
        <w:rPr>
          <w:rFonts w:ascii="Times New Roman" w:hAnsi="Times New Roman"/>
          <w:i w:val="0"/>
          <w:sz w:val="24"/>
          <w:szCs w:val="24"/>
        </w:rPr>
        <w:t xml:space="preserve"> Задания для проведения </w:t>
      </w:r>
      <w:r>
        <w:rPr>
          <w:rFonts w:ascii="Times New Roman" w:hAnsi="Times New Roman"/>
          <w:i w:val="0"/>
          <w:sz w:val="24"/>
          <w:szCs w:val="24"/>
        </w:rPr>
        <w:t xml:space="preserve"> зачета</w:t>
      </w:r>
      <w:bookmarkStart w:id="2" w:name="_Toc316860046"/>
    </w:p>
    <w:p w:rsidR="00892B6C" w:rsidRPr="001D3837" w:rsidRDefault="00892B6C" w:rsidP="008E5D43"/>
    <w:p w:rsidR="00892B6C" w:rsidRPr="001D3837" w:rsidRDefault="00892B6C" w:rsidP="008E5D43">
      <w:pPr>
        <w:rPr>
          <w:b/>
          <w:bCs/>
        </w:rPr>
      </w:pPr>
      <w:r w:rsidRPr="001D3837">
        <w:rPr>
          <w:b/>
          <w:bCs/>
        </w:rPr>
        <w:t xml:space="preserve">ЗАДАНИЕ </w:t>
      </w:r>
      <w:r w:rsidRPr="001D3837">
        <w:rPr>
          <w:bCs/>
          <w:i/>
        </w:rPr>
        <w:t>(теоретическое)</w:t>
      </w:r>
      <w:r w:rsidRPr="001D3837">
        <w:rPr>
          <w:b/>
          <w:bCs/>
        </w:rPr>
        <w:t xml:space="preserve">  № 1</w:t>
      </w:r>
    </w:p>
    <w:p w:rsidR="00892B6C" w:rsidRPr="001D3837" w:rsidRDefault="00892B6C" w:rsidP="008E5D43">
      <w:pPr>
        <w:jc w:val="both"/>
        <w:rPr>
          <w:b/>
          <w:bCs/>
        </w:rPr>
      </w:pPr>
    </w:p>
    <w:p w:rsidR="00892B6C" w:rsidRPr="001D3837" w:rsidRDefault="00892B6C" w:rsidP="008E5D43">
      <w:pPr>
        <w:jc w:val="both"/>
        <w:rPr>
          <w:b/>
          <w:bCs/>
        </w:rPr>
      </w:pPr>
      <w:r w:rsidRPr="001D3837">
        <w:rPr>
          <w:b/>
          <w:bCs/>
        </w:rPr>
        <w:t>Текст задания:</w:t>
      </w:r>
    </w:p>
    <w:p w:rsidR="00892B6C" w:rsidRDefault="00892B6C" w:rsidP="008E5D43">
      <w:pPr>
        <w:rPr>
          <w:b/>
          <w:i/>
          <w:color w:val="000000"/>
          <w:spacing w:val="5"/>
        </w:rPr>
      </w:pPr>
      <w:r>
        <w:rPr>
          <w:b/>
          <w:i/>
          <w:color w:val="000000"/>
          <w:spacing w:val="5"/>
        </w:rPr>
        <w:t>ТЕСТ  ВАРИАНТ   1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1. С точки зрения логистического подхода объектом управления на макроуровне является: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служба сбыта;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служба снабжения;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сквозной материальный поток.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2. Логистика пришла в экономику из: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строительства;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медицины;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военного дела.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3. Что представляет собой логистическая операция?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совокупность действий направленных на преобразование материальных или информационных потоков;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совокупность всех операций фирмы;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ряд операций направленных на общее улучшение финансового благосостояния организации.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г)элементарные арифметические действия логического содержания.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4. Какое из событий не является фактором развития логистики: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энергетический кризис 70-х годов;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компьютеризация управления;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холодная война.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5. С какими функциональными областями деятельности фирмы не связанна логистика?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производство;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финансы;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маркетинг;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г) транспорт;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д) связанно со всеми перечисленными.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6. К какой функциональной области логистики относится задача выбора поставщика?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производственная логистика;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закупочная логистика;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транспортная логистика.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7. В чём заключается взаимосвязь логистики и маркетинга?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в проведении аналитических исследований;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lastRenderedPageBreak/>
        <w:t>б) в процессе сегментации рынка;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в планировании товара и ассортимента выпускаемой продукции.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8. Управлением транспортом на предприятии занимается служба: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логистики;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маркетинга;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финансов.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9. Материальный поток измеряется в: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м/сек, км/ч;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шт./суток, тон/год;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шт., тонн.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10. Легковесные грузы это: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грузы легче 1 тонны;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грузы, не позволяющие полностью использовать грузоподъёмность транспорта;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грузы, занимающие объём менее 2 м кубических на тонну груза.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11.  Что не относится к видам материальных потоков?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а) внешний поток;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б) интегральный поток;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</w:rPr>
      </w:pPr>
      <w:r w:rsidRPr="004E4551">
        <w:rPr>
          <w:rFonts w:ascii="Book Antiqua" w:hAnsi="Book Antiqua" w:cs="TimesNewRoman"/>
        </w:rPr>
        <w:t>в) внутренний поток.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12. Какая классификация материальных потоков учитывается в основном, при перевозках продовольственных товаров?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по удельному весу;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по степени совместимости грузов;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по количественному признаку.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13.  Подсистема, обеспечивающая выбытие из системы материального потока: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закупка;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планирование и управление производством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сбыт;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14. Что лежит в основе системного подхода к формированию систем?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конечная цель, ради которой создаётся система;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проверенная информация;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промежуточные цели.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15.  Какая связь в логистической системе позволяет её совершенствовать?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информационная;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прямая;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обратная.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16. В чём заключается экономический эффект от использования логистики?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снижаются запасы на всём пути движения материального потока;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производитель увеличивает объёмы производства;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сокращается время прохождения товаров по логистической цепи.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17.  Задачу «сделать, или купить» решает: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закупочная логистика;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транспортная логистика;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распределительная логистика.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18.Что такое закупочная логистика?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управление материальными потоками в процессе обеспечения предприятия сырьём и материалами;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управление материальными потоками на транспорте;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lastRenderedPageBreak/>
        <w:t>в) управление материальными потоками в момент реализации готовой продукции.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19. При, каких условиях задачу «сделать самим, или купить» решается в пользу того, что бы купить?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потребность в комплектующем изделии  велика;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отсутствуют кадры необходимой квалификации;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комплектующие изделие может быть изготовлено на собственном оборудовании.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20. В каком случае решение против закупок принимается в пользу собственного производства?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отсутствуют кадры необходимой квалификации;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потребность в комплектующем изделии стабильна и достаточно велика;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комплектующие изделие не может быть изготовлено на имеющимся оборудовании.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</w:rPr>
      </w:pPr>
      <w:r w:rsidRPr="004E4551">
        <w:rPr>
          <w:rFonts w:ascii="Book Antiqua" w:hAnsi="Book Antiqua" w:cs="TimesNewRoman,BoldItalic"/>
          <w:bCs/>
          <w:iCs/>
        </w:rPr>
        <w:t>21. Кто уз участников логистического процесса осуществляет управление складскими операциями?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а) экспедиционная фирма;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б) предприятие оптовой торговли;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bCs/>
          <w:iCs/>
        </w:rPr>
      </w:pPr>
      <w:r w:rsidRPr="004E4551">
        <w:rPr>
          <w:rFonts w:ascii="Book Antiqua" w:hAnsi="Book Antiqua" w:cs="TimesNewRoman"/>
          <w:bCs/>
          <w:iCs/>
        </w:rPr>
        <w:t>в) коммерческо-посреднические организации;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,BoldItalic"/>
          <w:bCs/>
          <w:iCs/>
          <w:lang w:eastAsia="en-US"/>
        </w:rPr>
      </w:pPr>
      <w:r w:rsidRPr="004E4551">
        <w:rPr>
          <w:rFonts w:ascii="Book Antiqua" w:hAnsi="Book Antiqua" w:cs="TimesNewRoman,BoldItalic"/>
          <w:bCs/>
          <w:iCs/>
        </w:rPr>
        <w:t xml:space="preserve">22. </w:t>
      </w:r>
      <w:r w:rsidRPr="004E4551">
        <w:rPr>
          <w:rFonts w:ascii="Book Antiqua" w:hAnsi="Book Antiqua" w:cs="TimesNewRoman,BoldItalic"/>
          <w:bCs/>
          <w:iCs/>
          <w:lang w:eastAsia="en-US"/>
        </w:rPr>
        <w:t xml:space="preserve"> Какую из ниже перечисленных функций склады не выполняют?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lang w:eastAsia="en-US"/>
        </w:rPr>
      </w:pPr>
      <w:r w:rsidRPr="004E4551">
        <w:rPr>
          <w:rFonts w:ascii="Book Antiqua" w:hAnsi="Book Antiqua" w:cs="TimesNewRoman"/>
          <w:lang w:eastAsia="en-US"/>
        </w:rPr>
        <w:t>а) временное размещение и хранение материальных запасов;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lang w:eastAsia="en-US"/>
        </w:rPr>
      </w:pPr>
      <w:r w:rsidRPr="004E4551">
        <w:rPr>
          <w:rFonts w:ascii="Book Antiqua" w:hAnsi="Book Antiqua" w:cs="TimesNewRoman"/>
          <w:lang w:eastAsia="en-US"/>
        </w:rPr>
        <w:t>б) улучшение свойств, хранимой продукции;</w:t>
      </w:r>
    </w:p>
    <w:p w:rsidR="00892B6C" w:rsidRPr="004E4551" w:rsidRDefault="00892B6C" w:rsidP="008E5D43">
      <w:pPr>
        <w:autoSpaceDE w:val="0"/>
        <w:autoSpaceDN w:val="0"/>
        <w:adjustRightInd w:val="0"/>
        <w:rPr>
          <w:rFonts w:ascii="Book Antiqua" w:hAnsi="Book Antiqua" w:cs="TimesNewRoman"/>
          <w:lang w:eastAsia="en-US"/>
        </w:rPr>
      </w:pPr>
      <w:r w:rsidRPr="004E4551">
        <w:rPr>
          <w:rFonts w:ascii="Book Antiqua" w:hAnsi="Book Antiqua" w:cs="TimesNewRoman"/>
          <w:lang w:eastAsia="en-US"/>
        </w:rPr>
        <w:t>в) обеспечение логистического сервиса в системе обслуживания.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23. С какого времени в нашей стране начали активно изучаться проблемы предпринимательства?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 с 1917 г.;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 с 1953 г.;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  с начала 90-х годов;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 с конца 70-х годов.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24. Какое понятие в логистике является основополагающим в общетеоретическом и концептуальном плане?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 интегрированность;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 самодостаточность;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  целостность;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 автономность;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Д)   оптимальность.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25.Назовите фактор, позволяющий интегрировать все элементы логистической системы в четко функционирующий механизм.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 материальный поток;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 обработка грузов;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  сбыт;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 транспортировка;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Д)   складирование.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26. За счет чего достигается основной экономический эффект логистики?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 за счет доставки грузов «точно в срок»;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 оптимизации материальных потоковых процессов;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  унификации грузовых единиц;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 оптимизации складирования;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lastRenderedPageBreak/>
        <w:t>Д)    за счет сокращения объемов запасов материальных ресурсов и времени доставки грузов.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27. Какие два противоположных принципа удается совместить в рамках логистической цепи?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централизацию и самостоятельность;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планирование и рыночную стихию;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директивное управление и менеджмент;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 дефицит и перепроизводство товаров;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 xml:space="preserve">     Д)  конкуренцию и кооперацию.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28. Назовите методологический аспект общей теории систем.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 синтез;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 анализ;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  дедукция;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 системный подход;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Д)   индукция.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29. Как называется внутренняя упорядоченность, согласованность взаимодействия элементов системы?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структура системы;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свойство системы;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характеристика системы;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совокупность элементов;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Д)  организация системы.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30. Что соединяет объекты и свойства в системном процессе в целое?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А)   зависимости;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Б)   функции.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В)  взаимодействия;</w:t>
      </w:r>
    </w:p>
    <w:p w:rsidR="00892B6C" w:rsidRPr="004E4551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Г)  свойства;</w:t>
      </w:r>
    </w:p>
    <w:p w:rsidR="00892B6C" w:rsidRPr="0074699C" w:rsidRDefault="00892B6C" w:rsidP="008E5D43">
      <w:pPr>
        <w:rPr>
          <w:rFonts w:ascii="Book Antiqua" w:hAnsi="Book Antiqua"/>
        </w:rPr>
      </w:pPr>
      <w:r w:rsidRPr="004E4551">
        <w:rPr>
          <w:rFonts w:ascii="Book Antiqua" w:hAnsi="Book Antiqua"/>
        </w:rPr>
        <w:t>Д) связи;</w:t>
      </w:r>
    </w:p>
    <w:p w:rsidR="00892B6C" w:rsidRPr="00123C86" w:rsidRDefault="00892B6C" w:rsidP="008E5D43">
      <w:pPr>
        <w:rPr>
          <w:rFonts w:ascii="Book Antiqua" w:hAnsi="Book Antiqua"/>
        </w:rPr>
      </w:pPr>
    </w:p>
    <w:p w:rsidR="00892B6C" w:rsidRDefault="00892B6C" w:rsidP="008E5D43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ЭТАЛОН ОТВЕТОВ НА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1"/>
        <w:gridCol w:w="2393"/>
        <w:gridCol w:w="2393"/>
        <w:gridCol w:w="2393"/>
      </w:tblGrid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16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17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3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18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4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19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5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Д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20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6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21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7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22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8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23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9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24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Д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10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25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11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26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12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27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Б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13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28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Г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14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29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А</w:t>
            </w:r>
          </w:p>
        </w:tc>
      </w:tr>
      <w:tr w:rsidR="00892B6C" w:rsidTr="00000EFB">
        <w:tc>
          <w:tcPr>
            <w:tcW w:w="2392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15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в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30</w:t>
            </w:r>
          </w:p>
        </w:tc>
        <w:tc>
          <w:tcPr>
            <w:tcW w:w="2393" w:type="dxa"/>
          </w:tcPr>
          <w:p w:rsidR="00892B6C" w:rsidRPr="005E2EBD" w:rsidRDefault="00892B6C" w:rsidP="00000EFB">
            <w:pPr>
              <w:widowControl w:val="0"/>
              <w:autoSpaceDE w:val="0"/>
              <w:autoSpaceDN w:val="0"/>
              <w:adjustRightInd w:val="0"/>
              <w:rPr>
                <w:rFonts w:ascii="Book Antiqua" w:hAnsi="Book Antiqua"/>
              </w:rPr>
            </w:pPr>
            <w:r w:rsidRPr="005E2EBD">
              <w:rPr>
                <w:rFonts w:ascii="Book Antiqua" w:hAnsi="Book Antiqua"/>
              </w:rPr>
              <w:t>д</w:t>
            </w:r>
          </w:p>
        </w:tc>
      </w:tr>
    </w:tbl>
    <w:p w:rsidR="00892B6C" w:rsidRDefault="00892B6C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</w:p>
    <w:p w:rsidR="00892B6C" w:rsidRDefault="00892B6C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</w:p>
    <w:p w:rsidR="00887E6E" w:rsidRDefault="00887E6E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</w:p>
    <w:p w:rsidR="00887E6E" w:rsidRDefault="00887E6E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</w:pPr>
    </w:p>
    <w:p w:rsidR="00892B6C" w:rsidRPr="007E62B1" w:rsidRDefault="00892B6C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  <w:rPr>
          <w:b/>
        </w:rPr>
      </w:pPr>
      <w:r w:rsidRPr="007E62B1">
        <w:rPr>
          <w:b/>
        </w:rPr>
        <w:lastRenderedPageBreak/>
        <w:t xml:space="preserve">ВОПРОСЫ  для </w:t>
      </w:r>
      <w:r>
        <w:rPr>
          <w:b/>
        </w:rPr>
        <w:t>зачета</w:t>
      </w:r>
    </w:p>
    <w:p w:rsidR="00892B6C" w:rsidRPr="007E62B1" w:rsidRDefault="00892B6C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240" w:lineRule="exact"/>
        <w:jc w:val="center"/>
        <w:rPr>
          <w:b/>
        </w:rPr>
      </w:pPr>
    </w:p>
    <w:p w:rsidR="00892B6C" w:rsidRPr="007E62B1" w:rsidRDefault="00892B6C" w:rsidP="008E5D43">
      <w:pPr>
        <w:ind w:right="57"/>
        <w:jc w:val="center"/>
      </w:pPr>
      <w:r w:rsidRPr="007E62B1">
        <w:t xml:space="preserve">по дисциплине </w:t>
      </w:r>
      <w:r w:rsidRPr="007E62B1">
        <w:rPr>
          <w:b/>
          <w:color w:val="000000"/>
        </w:rPr>
        <w:t>Логистика</w:t>
      </w:r>
    </w:p>
    <w:p w:rsidR="00892B6C" w:rsidRPr="007E62B1" w:rsidRDefault="00892B6C" w:rsidP="008E5D43">
      <w:pPr>
        <w:spacing w:line="240" w:lineRule="exact"/>
        <w:jc w:val="center"/>
      </w:pPr>
      <w:r w:rsidRPr="007E62B1">
        <w:t xml:space="preserve">для специальностей </w:t>
      </w:r>
      <w:r w:rsidRPr="007E62B1">
        <w:rPr>
          <w:color w:val="000000"/>
        </w:rPr>
        <w:t xml:space="preserve">СПО </w:t>
      </w:r>
      <w:r>
        <w:rPr>
          <w:color w:val="000000"/>
        </w:rPr>
        <w:t>38.02.04.</w:t>
      </w:r>
      <w:r w:rsidR="006C4257">
        <w:rPr>
          <w:color w:val="000000"/>
        </w:rPr>
        <w:t xml:space="preserve"> Коммерция (торговля)</w:t>
      </w:r>
      <w:r w:rsidRPr="007E62B1">
        <w:rPr>
          <w:color w:val="000000"/>
        </w:rPr>
        <w:br/>
      </w:r>
    </w:p>
    <w:p w:rsidR="00892B6C" w:rsidRPr="007E62B1" w:rsidRDefault="00892B6C" w:rsidP="008E5D43">
      <w:pPr>
        <w:tabs>
          <w:tab w:val="left" w:pos="737"/>
          <w:tab w:val="left" w:pos="2325"/>
          <w:tab w:val="left" w:pos="3402"/>
          <w:tab w:val="left" w:pos="4536"/>
          <w:tab w:val="left" w:pos="5670"/>
          <w:tab w:val="left" w:pos="6804"/>
          <w:tab w:val="left" w:pos="7938"/>
        </w:tabs>
        <w:spacing w:line="360" w:lineRule="auto"/>
        <w:jc w:val="both"/>
      </w:pP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iCs/>
          <w:color w:val="000000"/>
        </w:rPr>
        <w:t xml:space="preserve">Понятие логистики. Цели и задачи </w:t>
      </w:r>
      <w:r w:rsidRPr="007E62B1">
        <w:rPr>
          <w:bCs/>
          <w:iCs/>
          <w:color w:val="000000"/>
        </w:rPr>
        <w:t>логистики. Этапы развития логистики.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bCs/>
          <w:iCs/>
          <w:color w:val="000000"/>
        </w:rPr>
        <w:t>Логистическая цепь. Звенья логистической цепи. Понятие материального потока.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Логистическая цепь. Логистические операции.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Логистическая цепь. Характеристика функциональных областей логистики.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Подходы к определению логистики. Управленческие, экономические и финансовые аспекты логистики.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Понятие логистической системы. Виды логистических систем.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Логистический подход к рассмотрению издержек. Критерий оптимальности Парето.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Функции логистики.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Концепции логистики. Факторы развития логистики.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6C4257">
        <w:rPr>
          <w:color w:val="000000"/>
        </w:rPr>
        <w:t>Сущность и задачи логистики снабжения.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Цели управления закупками.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Планирование закупок. Выбор метода закупок.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Задача выбора поставщика. Алгоритм выбора поставщика.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Понятие материального запаса. Виды запасов.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Цели создания запасов. Объективные факторы увеличения объема запаса.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Управление запасами. Задача логистики запасов. Критерии определения оптимального размера запаса.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Система управления запасами с фиксированным размером заказа.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Система управления запасами с фиксированным интервалом времени между заказами.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Система управления запасами с установленной периодичностью пополнения запасов до постоянного уровня.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Система «минимум-максимум».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Понятие производственной логистики. Логистические цели производственной системы.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Тянущие и толкающие системы управления материальными потоками в производстве.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Функции и задачи логистики распределения. Понятия физического распределения и дистрибьюции.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Логистические каналы распределения. Факторы, определяющие структуру каналов распределения.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t>Роль посредников в логистике распределения. Типы посредников.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Место складской логистики в логистической цепи. Задачи складской логистики.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Понятие склада. Функции склада.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Понятие склада. Классификации складов.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Задача эффективного функционирования складской сети.</w:t>
      </w:r>
    </w:p>
    <w:p w:rsidR="00892B6C" w:rsidRPr="007E62B1" w:rsidRDefault="00892B6C" w:rsidP="008E5D43">
      <w:pPr>
        <w:numPr>
          <w:ilvl w:val="0"/>
          <w:numId w:val="6"/>
        </w:numPr>
        <w:spacing w:after="120" w:line="240" w:lineRule="exact"/>
        <w:ind w:left="714" w:hanging="357"/>
      </w:pPr>
      <w:r w:rsidRPr="007E62B1">
        <w:rPr>
          <w:color w:val="000000"/>
        </w:rPr>
        <w:t>Логистический процесс на складе.</w:t>
      </w:r>
    </w:p>
    <w:bookmarkEnd w:id="2"/>
    <w:p w:rsidR="00892B6C" w:rsidRDefault="00892B6C" w:rsidP="008E5D43">
      <w:pPr>
        <w:rPr>
          <w:bCs/>
          <w:sz w:val="28"/>
          <w:szCs w:val="28"/>
        </w:rPr>
      </w:pPr>
    </w:p>
    <w:p w:rsidR="00892B6C" w:rsidRPr="00D0339D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0339D">
        <w:rPr>
          <w:bCs/>
        </w:rPr>
        <w:t>Основные источники:</w:t>
      </w:r>
    </w:p>
    <w:p w:rsidR="00892B6C" w:rsidRPr="00D0339D" w:rsidRDefault="00892B6C" w:rsidP="008E5D43">
      <w:pPr>
        <w:numPr>
          <w:ilvl w:val="0"/>
          <w:numId w:val="2"/>
        </w:numPr>
        <w:spacing w:line="360" w:lineRule="auto"/>
        <w:jc w:val="both"/>
      </w:pPr>
      <w:r w:rsidRPr="00D0339D">
        <w:t>Гаджинский А. М. Логистика: Учебник для высших и средних специальных учебных заведений.— М.:  Информационно-внедренческий центр "Маркетинг", 2009. — 472 с.</w:t>
      </w:r>
    </w:p>
    <w:p w:rsidR="00892B6C" w:rsidRPr="00D0339D" w:rsidRDefault="00892B6C" w:rsidP="008E5D43">
      <w:pPr>
        <w:numPr>
          <w:ilvl w:val="0"/>
          <w:numId w:val="2"/>
        </w:numPr>
        <w:spacing w:line="360" w:lineRule="auto"/>
        <w:jc w:val="both"/>
      </w:pPr>
      <w:r w:rsidRPr="00D0339D">
        <w:t>Логистика: учеб. пособие / Аникин Б.А. [и др.]; под ред. Аникина Б.А., Родкиной Т.А. – ТК Велби, изд-во Проспект2008. – 408 с.</w:t>
      </w:r>
    </w:p>
    <w:p w:rsidR="00892B6C" w:rsidRPr="00D0339D" w:rsidRDefault="00892B6C" w:rsidP="008E5D43">
      <w:pPr>
        <w:ind w:firstLine="720"/>
        <w:jc w:val="both"/>
        <w:rPr>
          <w:b/>
        </w:rPr>
      </w:pPr>
    </w:p>
    <w:p w:rsidR="00892B6C" w:rsidRPr="00076D7F" w:rsidRDefault="00892B6C" w:rsidP="008E5D43">
      <w:pPr>
        <w:ind w:firstLine="720"/>
        <w:jc w:val="center"/>
        <w:rPr>
          <w:b/>
          <w:color w:val="FF0000"/>
        </w:rPr>
      </w:pPr>
      <w:r w:rsidRPr="00076D7F">
        <w:rPr>
          <w:b/>
          <w:color w:val="FF0000"/>
        </w:rPr>
        <w:t>Дополнительная литература для студентов</w:t>
      </w:r>
    </w:p>
    <w:p w:rsidR="00892B6C" w:rsidRPr="00076D7F" w:rsidRDefault="00892B6C" w:rsidP="008E5D43">
      <w:pPr>
        <w:ind w:firstLine="720"/>
        <w:jc w:val="center"/>
        <w:rPr>
          <w:b/>
          <w:color w:val="FF0000"/>
        </w:rPr>
      </w:pPr>
    </w:p>
    <w:p w:rsidR="00892B6C" w:rsidRPr="00076D7F" w:rsidRDefault="00892B6C" w:rsidP="008E5D43">
      <w:pPr>
        <w:numPr>
          <w:ilvl w:val="0"/>
          <w:numId w:val="3"/>
        </w:numPr>
        <w:spacing w:line="360" w:lineRule="auto"/>
        <w:jc w:val="both"/>
        <w:rPr>
          <w:color w:val="FF0000"/>
        </w:rPr>
      </w:pPr>
      <w:r w:rsidRPr="00076D7F">
        <w:rPr>
          <w:color w:val="FF0000"/>
        </w:rPr>
        <w:t>Основы логистики: Учебник для вузов / Под ред. В. Щербакова. СПб.: Питер, 2009.- 432 с.</w:t>
      </w:r>
    </w:p>
    <w:p w:rsidR="00892B6C" w:rsidRPr="00076D7F" w:rsidRDefault="00892B6C" w:rsidP="008E5D43">
      <w:pPr>
        <w:numPr>
          <w:ilvl w:val="0"/>
          <w:numId w:val="3"/>
        </w:numPr>
        <w:spacing w:line="360" w:lineRule="auto"/>
        <w:jc w:val="both"/>
        <w:rPr>
          <w:color w:val="FF0000"/>
        </w:rPr>
      </w:pPr>
      <w:r w:rsidRPr="00076D7F">
        <w:rPr>
          <w:color w:val="FF0000"/>
        </w:rPr>
        <w:t xml:space="preserve">  Сергеев В.И., Григорьев М.Н., Уваров С.А. Логистика: информационные системы и технологии: Учебно.-практическое. пособие.- М.: Альфа-Пресс, 2008.- 607 с.</w:t>
      </w:r>
    </w:p>
    <w:p w:rsidR="00892B6C" w:rsidRPr="00076D7F" w:rsidRDefault="00892B6C" w:rsidP="008E5D43">
      <w:pPr>
        <w:spacing w:line="360" w:lineRule="auto"/>
        <w:ind w:left="1080"/>
        <w:jc w:val="both"/>
        <w:rPr>
          <w:color w:val="FF0000"/>
        </w:rPr>
      </w:pPr>
    </w:p>
    <w:p w:rsidR="00892B6C" w:rsidRPr="00076D7F" w:rsidRDefault="00892B6C" w:rsidP="008E5D43">
      <w:pPr>
        <w:spacing w:line="360" w:lineRule="auto"/>
        <w:jc w:val="center"/>
        <w:rPr>
          <w:b/>
          <w:color w:val="FF0000"/>
        </w:rPr>
      </w:pPr>
      <w:r w:rsidRPr="00076D7F">
        <w:rPr>
          <w:b/>
          <w:color w:val="FF0000"/>
        </w:rPr>
        <w:t>Для преподавателей</w:t>
      </w:r>
    </w:p>
    <w:p w:rsidR="00892B6C" w:rsidRPr="00076D7F" w:rsidRDefault="00892B6C" w:rsidP="008E5D43">
      <w:pPr>
        <w:numPr>
          <w:ilvl w:val="0"/>
          <w:numId w:val="4"/>
        </w:numPr>
        <w:tabs>
          <w:tab w:val="left" w:pos="1069"/>
          <w:tab w:val="left" w:pos="1134"/>
        </w:tabs>
        <w:spacing w:line="360" w:lineRule="auto"/>
        <w:jc w:val="both"/>
        <w:rPr>
          <w:color w:val="FF0000"/>
        </w:rPr>
      </w:pPr>
      <w:r w:rsidRPr="00076D7F">
        <w:rPr>
          <w:color w:val="FF0000"/>
        </w:rPr>
        <w:t>Федеральный государственный образовательный стандарт по специальности Коммерция / Министерство образования РФ. – М., 2009.</w:t>
      </w:r>
    </w:p>
    <w:p w:rsidR="00892B6C" w:rsidRPr="00076D7F" w:rsidRDefault="00892B6C" w:rsidP="008E5D43">
      <w:pPr>
        <w:numPr>
          <w:ilvl w:val="0"/>
          <w:numId w:val="4"/>
        </w:numPr>
        <w:tabs>
          <w:tab w:val="left" w:pos="1069"/>
          <w:tab w:val="left" w:pos="1134"/>
        </w:tabs>
        <w:spacing w:line="360" w:lineRule="auto"/>
        <w:jc w:val="both"/>
        <w:rPr>
          <w:color w:val="FF0000"/>
        </w:rPr>
      </w:pPr>
      <w:r w:rsidRPr="00076D7F">
        <w:rPr>
          <w:color w:val="FF0000"/>
        </w:rPr>
        <w:t xml:space="preserve"> Гаджинский А.М. Практикум по логистике.- 5-е издание, перераб. и доп. – М.: Издательско-торговая корпорация ;Дашков и К», 2007. – 284 с.</w:t>
      </w:r>
    </w:p>
    <w:p w:rsidR="00892B6C" w:rsidRPr="00076D7F" w:rsidRDefault="00892B6C" w:rsidP="008E5D43">
      <w:pPr>
        <w:ind w:left="-1080" w:firstLine="1080"/>
        <w:rPr>
          <w:color w:val="FF0000"/>
          <w:sz w:val="28"/>
          <w:szCs w:val="28"/>
        </w:rPr>
      </w:pPr>
    </w:p>
    <w:p w:rsidR="00892B6C" w:rsidRDefault="00892B6C" w:rsidP="008E5D43">
      <w:pPr>
        <w:ind w:left="-1080" w:firstLine="1080"/>
        <w:jc w:val="center"/>
        <w:rPr>
          <w:b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 w:rsidP="008E5D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92B6C" w:rsidRDefault="00892B6C"/>
    <w:sectPr w:rsidR="00892B6C" w:rsidSect="005549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</w:abstractNum>
  <w:abstractNum w:abstractNumId="1">
    <w:nsid w:val="041130C0"/>
    <w:multiLevelType w:val="hybridMultilevel"/>
    <w:tmpl w:val="C6927B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191C7587"/>
    <w:multiLevelType w:val="hybridMultilevel"/>
    <w:tmpl w:val="9D540F4A"/>
    <w:lvl w:ilvl="0" w:tplc="8A5217D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7BC0B9F"/>
    <w:multiLevelType w:val="hybridMultilevel"/>
    <w:tmpl w:val="25569F8C"/>
    <w:lvl w:ilvl="0" w:tplc="D46A753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306E33D9"/>
    <w:multiLevelType w:val="hybridMultilevel"/>
    <w:tmpl w:val="6F8CD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EF67F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8A43B50"/>
    <w:multiLevelType w:val="hybridMultilevel"/>
    <w:tmpl w:val="E7DEB0F4"/>
    <w:lvl w:ilvl="0" w:tplc="DFC2C66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9C"/>
    <w:rsid w:val="00000EFB"/>
    <w:rsid w:val="00001660"/>
    <w:rsid w:val="00023655"/>
    <w:rsid w:val="00035B4B"/>
    <w:rsid w:val="00076D7F"/>
    <w:rsid w:val="00123C86"/>
    <w:rsid w:val="001928BB"/>
    <w:rsid w:val="001A4D32"/>
    <w:rsid w:val="001B4BDB"/>
    <w:rsid w:val="001D3837"/>
    <w:rsid w:val="002E44E5"/>
    <w:rsid w:val="00391582"/>
    <w:rsid w:val="003C1279"/>
    <w:rsid w:val="004031EA"/>
    <w:rsid w:val="004170BE"/>
    <w:rsid w:val="004E4551"/>
    <w:rsid w:val="005549C2"/>
    <w:rsid w:val="005817DA"/>
    <w:rsid w:val="005E2EBD"/>
    <w:rsid w:val="00636E8C"/>
    <w:rsid w:val="006C4257"/>
    <w:rsid w:val="006F7402"/>
    <w:rsid w:val="007211B5"/>
    <w:rsid w:val="0072491C"/>
    <w:rsid w:val="007368DB"/>
    <w:rsid w:val="0074101C"/>
    <w:rsid w:val="0074699C"/>
    <w:rsid w:val="007631F9"/>
    <w:rsid w:val="007757D2"/>
    <w:rsid w:val="007B7F25"/>
    <w:rsid w:val="007C11CC"/>
    <w:rsid w:val="007E62B1"/>
    <w:rsid w:val="00887E6E"/>
    <w:rsid w:val="00892B6C"/>
    <w:rsid w:val="00893170"/>
    <w:rsid w:val="008A2B6F"/>
    <w:rsid w:val="008C738A"/>
    <w:rsid w:val="008E5D43"/>
    <w:rsid w:val="009F6C37"/>
    <w:rsid w:val="00AA3D26"/>
    <w:rsid w:val="00AD75ED"/>
    <w:rsid w:val="00AF349C"/>
    <w:rsid w:val="00B33ECE"/>
    <w:rsid w:val="00B447FD"/>
    <w:rsid w:val="00B44B66"/>
    <w:rsid w:val="00B44FDC"/>
    <w:rsid w:val="00B72793"/>
    <w:rsid w:val="00BA535F"/>
    <w:rsid w:val="00C01DF2"/>
    <w:rsid w:val="00C45D77"/>
    <w:rsid w:val="00CE447A"/>
    <w:rsid w:val="00CF7392"/>
    <w:rsid w:val="00D032A8"/>
    <w:rsid w:val="00D0339D"/>
    <w:rsid w:val="00D13F51"/>
    <w:rsid w:val="00D27B95"/>
    <w:rsid w:val="00D74572"/>
    <w:rsid w:val="00E7624A"/>
    <w:rsid w:val="00E81350"/>
    <w:rsid w:val="00E8707F"/>
    <w:rsid w:val="00F92A91"/>
    <w:rsid w:val="00FC292B"/>
    <w:rsid w:val="00FF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D4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5D43"/>
    <w:pPr>
      <w:keepNext/>
      <w:tabs>
        <w:tab w:val="num" w:pos="1429"/>
      </w:tabs>
      <w:suppressAutoHyphens/>
      <w:autoSpaceDE w:val="0"/>
      <w:ind w:left="284" w:hanging="360"/>
      <w:outlineLvl w:val="0"/>
    </w:pPr>
    <w:rPr>
      <w:b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8E5D43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5D43"/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20">
    <w:name w:val="Заголовок 2 Знак"/>
    <w:link w:val="2"/>
    <w:uiPriority w:val="99"/>
    <w:locked/>
    <w:rsid w:val="008E5D43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8E5D43"/>
    <w:pPr>
      <w:widowControl w:val="0"/>
      <w:spacing w:line="360" w:lineRule="auto"/>
      <w:jc w:val="both"/>
    </w:pPr>
    <w:rPr>
      <w:rFonts w:eastAsia="Calibri"/>
      <w:snapToGrid w:val="0"/>
      <w:sz w:val="20"/>
      <w:szCs w:val="20"/>
      <w:lang/>
    </w:rPr>
  </w:style>
  <w:style w:type="character" w:customStyle="1" w:styleId="a4">
    <w:name w:val="Основной текст Знак"/>
    <w:link w:val="a3"/>
    <w:uiPriority w:val="99"/>
    <w:locked/>
    <w:rsid w:val="008E5D43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8E5D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8E5D4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2469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PU4</cp:lastModifiedBy>
  <cp:revision>13</cp:revision>
  <cp:lastPrinted>2019-02-12T13:24:00Z</cp:lastPrinted>
  <dcterms:created xsi:type="dcterms:W3CDTF">2016-03-24T04:57:00Z</dcterms:created>
  <dcterms:modified xsi:type="dcterms:W3CDTF">2023-09-14T06:00:00Z</dcterms:modified>
</cp:coreProperties>
</file>